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C2307F" w14:textId="77777777" w:rsidR="00F15794" w:rsidRPr="005922CA" w:rsidRDefault="00F15794" w:rsidP="00F15794">
      <w:pPr>
        <w:pStyle w:val="0Punktai"/>
        <w:spacing w:after="100" w:afterAutospacing="1"/>
        <w:ind w:left="567" w:firstLine="153"/>
        <w:jc w:val="right"/>
        <w:rPr>
          <w:rFonts w:ascii="Arial" w:hAnsi="Arial" w:cs="Arial"/>
          <w:b/>
          <w:szCs w:val="24"/>
        </w:rPr>
      </w:pPr>
      <w:r w:rsidRPr="005922CA">
        <w:rPr>
          <w:rFonts w:ascii="Arial" w:hAnsi="Arial" w:cs="Arial"/>
          <w:b/>
          <w:szCs w:val="24"/>
        </w:rPr>
        <w:t xml:space="preserve">          </w:t>
      </w:r>
    </w:p>
    <w:p w14:paraId="254E017C" w14:textId="379013AE" w:rsidR="00F15794" w:rsidRPr="005922CA" w:rsidRDefault="00F15794" w:rsidP="00F15794">
      <w:pPr>
        <w:pStyle w:val="0Punktai"/>
        <w:spacing w:after="100" w:afterAutospacing="1"/>
        <w:ind w:left="567" w:firstLine="153"/>
        <w:jc w:val="right"/>
        <w:rPr>
          <w:rFonts w:ascii="Arial" w:hAnsi="Arial" w:cs="Arial"/>
          <w:b/>
          <w:szCs w:val="24"/>
        </w:rPr>
      </w:pPr>
      <w:bookmarkStart w:id="0" w:name="_Hlk166576781"/>
    </w:p>
    <w:p w14:paraId="18681C4E" w14:textId="627E853B" w:rsidR="00C059B4" w:rsidRPr="005922CA" w:rsidRDefault="007B1668" w:rsidP="00F15794">
      <w:pPr>
        <w:pStyle w:val="0Punktai"/>
        <w:spacing w:after="100" w:afterAutospacing="1"/>
        <w:ind w:left="567" w:firstLine="0"/>
        <w:jc w:val="center"/>
        <w:rPr>
          <w:rFonts w:ascii="Arial" w:hAnsi="Arial" w:cs="Arial"/>
          <w:b/>
          <w:szCs w:val="24"/>
        </w:rPr>
      </w:pPr>
      <w:r w:rsidRPr="005922CA">
        <w:rPr>
          <w:rFonts w:ascii="Arial" w:hAnsi="Arial" w:cs="Arial"/>
          <w:b/>
          <w:szCs w:val="24"/>
        </w:rPr>
        <w:t xml:space="preserve">PROCESŲ ROBOTIZAVIMO IR AUTOMATIZAVIMO MODIFIKAVIMO, KŪRIMO IR KONSULTAVIMO PASLAUGŲ </w:t>
      </w:r>
      <w:r w:rsidR="00F15794" w:rsidRPr="005922CA">
        <w:rPr>
          <w:rFonts w:ascii="Arial" w:hAnsi="Arial" w:cs="Arial"/>
          <w:b/>
          <w:szCs w:val="24"/>
        </w:rPr>
        <w:t>TECHNINĖ SPECIFIKACIJA</w:t>
      </w:r>
    </w:p>
    <w:bookmarkEnd w:id="0"/>
    <w:p w14:paraId="02C6C1F8" w14:textId="77777777" w:rsidR="00F15794" w:rsidRPr="005922CA" w:rsidRDefault="00F15794" w:rsidP="00452C82">
      <w:pPr>
        <w:pStyle w:val="0Punktai"/>
        <w:spacing w:after="100" w:afterAutospacing="1"/>
        <w:ind w:left="567" w:firstLine="0"/>
        <w:rPr>
          <w:rFonts w:ascii="Arial" w:hAnsi="Arial" w:cs="Arial"/>
          <w:b/>
          <w:szCs w:val="24"/>
        </w:rPr>
      </w:pPr>
    </w:p>
    <w:p w14:paraId="0CCBC357" w14:textId="208C3F23" w:rsidR="00F15794" w:rsidRPr="005922CA" w:rsidRDefault="00F15794" w:rsidP="00017A68">
      <w:pPr>
        <w:pStyle w:val="Sraopastraipa"/>
        <w:numPr>
          <w:ilvl w:val="0"/>
          <w:numId w:val="8"/>
        </w:numPr>
        <w:shd w:val="clear" w:color="auto" w:fill="FFFFFF"/>
        <w:rPr>
          <w:rFonts w:ascii="Arial" w:hAnsi="Arial" w:cs="Arial"/>
          <w:b/>
          <w:sz w:val="24"/>
          <w:szCs w:val="24"/>
        </w:rPr>
      </w:pPr>
      <w:r w:rsidRPr="005922CA">
        <w:rPr>
          <w:rFonts w:ascii="Arial" w:hAnsi="Arial" w:cs="Arial"/>
          <w:b/>
          <w:sz w:val="24"/>
          <w:szCs w:val="24"/>
        </w:rPr>
        <w:t>Vartojami trumpiniai:</w:t>
      </w:r>
    </w:p>
    <w:tbl>
      <w:tblPr>
        <w:tblStyle w:val="Lentelstinklelis"/>
        <w:tblW w:w="0" w:type="auto"/>
        <w:tblLook w:val="04A0" w:firstRow="1" w:lastRow="0" w:firstColumn="1" w:lastColumn="0" w:noHBand="0" w:noVBand="1"/>
      </w:tblPr>
      <w:tblGrid>
        <w:gridCol w:w="2830"/>
        <w:gridCol w:w="6798"/>
      </w:tblGrid>
      <w:tr w:rsidR="00F15794" w:rsidRPr="005922CA" w14:paraId="13A4B0A8" w14:textId="77777777" w:rsidTr="0059085A">
        <w:tc>
          <w:tcPr>
            <w:tcW w:w="2830" w:type="dxa"/>
          </w:tcPr>
          <w:p w14:paraId="001188EC" w14:textId="77777777" w:rsidR="00F15794" w:rsidRPr="005922CA" w:rsidRDefault="00F15794" w:rsidP="0059085A">
            <w:pPr>
              <w:rPr>
                <w:rFonts w:ascii="Arial" w:hAnsi="Arial" w:cs="Arial"/>
                <w:b/>
              </w:rPr>
            </w:pPr>
            <w:r w:rsidRPr="005922CA">
              <w:rPr>
                <w:rFonts w:ascii="Arial" w:hAnsi="Arial" w:cs="Arial"/>
                <w:b/>
              </w:rPr>
              <w:t>Trumpinys</w:t>
            </w:r>
          </w:p>
        </w:tc>
        <w:tc>
          <w:tcPr>
            <w:tcW w:w="6798" w:type="dxa"/>
          </w:tcPr>
          <w:p w14:paraId="3BBE6E92" w14:textId="77777777" w:rsidR="00F15794" w:rsidRPr="005922CA" w:rsidRDefault="00F15794" w:rsidP="0059085A">
            <w:pPr>
              <w:rPr>
                <w:rFonts w:ascii="Arial" w:hAnsi="Arial" w:cs="Arial"/>
                <w:b/>
              </w:rPr>
            </w:pPr>
            <w:r w:rsidRPr="005922CA">
              <w:rPr>
                <w:rFonts w:ascii="Arial" w:hAnsi="Arial" w:cs="Arial"/>
                <w:b/>
              </w:rPr>
              <w:t>Paaiškinimas</w:t>
            </w:r>
          </w:p>
        </w:tc>
      </w:tr>
      <w:tr w:rsidR="00F15794" w:rsidRPr="005922CA" w14:paraId="1431CF7D" w14:textId="77777777" w:rsidTr="0059085A">
        <w:tc>
          <w:tcPr>
            <w:tcW w:w="2830" w:type="dxa"/>
          </w:tcPr>
          <w:p w14:paraId="3019E770" w14:textId="77777777" w:rsidR="00F15794" w:rsidRPr="005922CA" w:rsidRDefault="00F15794" w:rsidP="0059085A">
            <w:pPr>
              <w:rPr>
                <w:rFonts w:ascii="Arial" w:hAnsi="Arial" w:cs="Arial"/>
              </w:rPr>
            </w:pPr>
            <w:r w:rsidRPr="005922CA">
              <w:rPr>
                <w:rFonts w:ascii="Arial" w:hAnsi="Arial" w:cs="Arial"/>
              </w:rPr>
              <w:t>IS</w:t>
            </w:r>
          </w:p>
        </w:tc>
        <w:tc>
          <w:tcPr>
            <w:tcW w:w="6798" w:type="dxa"/>
          </w:tcPr>
          <w:p w14:paraId="6CD07553" w14:textId="77777777" w:rsidR="00F15794" w:rsidRPr="005922CA" w:rsidRDefault="00F15794" w:rsidP="0059085A">
            <w:pPr>
              <w:rPr>
                <w:rFonts w:ascii="Arial" w:hAnsi="Arial" w:cs="Arial"/>
              </w:rPr>
            </w:pPr>
            <w:r w:rsidRPr="005922CA">
              <w:rPr>
                <w:rFonts w:ascii="Arial" w:hAnsi="Arial" w:cs="Arial"/>
              </w:rPr>
              <w:t>Informacinė sistema</w:t>
            </w:r>
          </w:p>
        </w:tc>
      </w:tr>
      <w:tr w:rsidR="00F15794" w:rsidRPr="005922CA" w14:paraId="0D3FD89F" w14:textId="77777777" w:rsidTr="0059085A">
        <w:tc>
          <w:tcPr>
            <w:tcW w:w="2830" w:type="dxa"/>
          </w:tcPr>
          <w:p w14:paraId="55F1BC42" w14:textId="77777777" w:rsidR="00F15794" w:rsidRPr="005922CA" w:rsidRDefault="00F15794" w:rsidP="0059085A">
            <w:pPr>
              <w:rPr>
                <w:rFonts w:ascii="Arial" w:hAnsi="Arial" w:cs="Arial"/>
              </w:rPr>
            </w:pPr>
            <w:r w:rsidRPr="005922CA">
              <w:rPr>
                <w:rFonts w:ascii="Arial" w:hAnsi="Arial" w:cs="Arial"/>
              </w:rPr>
              <w:t>IT</w:t>
            </w:r>
          </w:p>
        </w:tc>
        <w:tc>
          <w:tcPr>
            <w:tcW w:w="6798" w:type="dxa"/>
          </w:tcPr>
          <w:p w14:paraId="35D0259D" w14:textId="77777777" w:rsidR="00F15794" w:rsidRPr="005922CA" w:rsidRDefault="00F15794" w:rsidP="0059085A">
            <w:pPr>
              <w:rPr>
                <w:rFonts w:ascii="Arial" w:hAnsi="Arial" w:cs="Arial"/>
              </w:rPr>
            </w:pPr>
            <w:r w:rsidRPr="005922CA">
              <w:rPr>
                <w:rFonts w:ascii="Arial" w:hAnsi="Arial" w:cs="Arial"/>
              </w:rPr>
              <w:t>Informacinės technologijos</w:t>
            </w:r>
          </w:p>
        </w:tc>
      </w:tr>
      <w:tr w:rsidR="00F15794" w:rsidRPr="005922CA" w14:paraId="6FBEDBF6" w14:textId="77777777" w:rsidTr="0059085A">
        <w:tc>
          <w:tcPr>
            <w:tcW w:w="2830" w:type="dxa"/>
          </w:tcPr>
          <w:p w14:paraId="68619A77" w14:textId="77777777" w:rsidR="00F15794" w:rsidRPr="005922CA" w:rsidRDefault="00F15794" w:rsidP="0059085A">
            <w:pPr>
              <w:rPr>
                <w:rFonts w:ascii="Arial" w:hAnsi="Arial" w:cs="Arial"/>
              </w:rPr>
            </w:pPr>
            <w:r w:rsidRPr="005922CA">
              <w:rPr>
                <w:rFonts w:ascii="Arial" w:hAnsi="Arial" w:cs="Arial"/>
              </w:rPr>
              <w:t>KVII</w:t>
            </w:r>
          </w:p>
        </w:tc>
        <w:tc>
          <w:tcPr>
            <w:tcW w:w="6798" w:type="dxa"/>
          </w:tcPr>
          <w:p w14:paraId="036FB6A7" w14:textId="77777777" w:rsidR="00F15794" w:rsidRPr="005922CA" w:rsidRDefault="00F15794" w:rsidP="0059085A">
            <w:pPr>
              <w:rPr>
                <w:rFonts w:ascii="Arial" w:hAnsi="Arial" w:cs="Arial"/>
              </w:rPr>
            </w:pPr>
            <w:r w:rsidRPr="005922CA">
              <w:rPr>
                <w:rFonts w:ascii="Arial" w:hAnsi="Arial" w:cs="Arial"/>
              </w:rPr>
              <w:t>Kiti valstybės informaciniai ištekliai</w:t>
            </w:r>
          </w:p>
        </w:tc>
      </w:tr>
      <w:tr w:rsidR="00F15794" w:rsidRPr="005922CA" w14:paraId="287A3689" w14:textId="77777777" w:rsidTr="0059085A">
        <w:tc>
          <w:tcPr>
            <w:tcW w:w="2830" w:type="dxa"/>
          </w:tcPr>
          <w:p w14:paraId="08096E85" w14:textId="40653FB0" w:rsidR="00F15794" w:rsidRPr="005922CA" w:rsidRDefault="00F15794" w:rsidP="0059085A">
            <w:pPr>
              <w:rPr>
                <w:rFonts w:ascii="Arial" w:hAnsi="Arial" w:cs="Arial"/>
              </w:rPr>
            </w:pPr>
            <w:r w:rsidRPr="005922CA">
              <w:rPr>
                <w:rFonts w:ascii="Arial" w:hAnsi="Arial" w:cs="Arial"/>
              </w:rPr>
              <w:t>PASLAUG</w:t>
            </w:r>
            <w:r w:rsidR="00DC23BE" w:rsidRPr="005922CA">
              <w:rPr>
                <w:rFonts w:ascii="Arial" w:hAnsi="Arial" w:cs="Arial"/>
              </w:rPr>
              <w:t>OS</w:t>
            </w:r>
          </w:p>
        </w:tc>
        <w:tc>
          <w:tcPr>
            <w:tcW w:w="6798" w:type="dxa"/>
          </w:tcPr>
          <w:p w14:paraId="6CE1AB6C" w14:textId="76348F0A" w:rsidR="00F15794" w:rsidRPr="005922CA" w:rsidRDefault="00F15794" w:rsidP="0059085A">
            <w:pPr>
              <w:rPr>
                <w:rFonts w:ascii="Arial" w:hAnsi="Arial" w:cs="Arial"/>
              </w:rPr>
            </w:pPr>
            <w:r w:rsidRPr="005922CA">
              <w:rPr>
                <w:rFonts w:ascii="Arial" w:hAnsi="Arial" w:cs="Arial"/>
              </w:rPr>
              <w:t>Automatizuotų procesų konsultavimo</w:t>
            </w:r>
            <w:r w:rsidR="00AD71EE" w:rsidRPr="005922CA">
              <w:rPr>
                <w:rFonts w:ascii="Arial" w:hAnsi="Arial" w:cs="Arial"/>
              </w:rPr>
              <w:t xml:space="preserve">, kūrimo ir </w:t>
            </w:r>
            <w:r w:rsidRPr="005922CA">
              <w:rPr>
                <w:rFonts w:ascii="Arial" w:hAnsi="Arial" w:cs="Arial"/>
              </w:rPr>
              <w:t>modifikavimo paslaugos</w:t>
            </w:r>
          </w:p>
        </w:tc>
      </w:tr>
      <w:tr w:rsidR="00F15794" w:rsidRPr="005922CA" w14:paraId="78105340" w14:textId="77777777" w:rsidTr="0059085A">
        <w:tc>
          <w:tcPr>
            <w:tcW w:w="2830" w:type="dxa"/>
          </w:tcPr>
          <w:p w14:paraId="738AF99D" w14:textId="77777777" w:rsidR="00F15794" w:rsidRPr="005922CA" w:rsidRDefault="00F15794" w:rsidP="0059085A">
            <w:pPr>
              <w:rPr>
                <w:rFonts w:ascii="Arial" w:eastAsia="MS Mincho" w:hAnsi="Arial" w:cs="Arial"/>
              </w:rPr>
            </w:pPr>
            <w:r w:rsidRPr="005922CA">
              <w:rPr>
                <w:rFonts w:ascii="Arial" w:eastAsia="MS Mincho" w:hAnsi="Arial" w:cs="Arial"/>
              </w:rPr>
              <w:t>RPA</w:t>
            </w:r>
          </w:p>
        </w:tc>
        <w:tc>
          <w:tcPr>
            <w:tcW w:w="6798" w:type="dxa"/>
          </w:tcPr>
          <w:p w14:paraId="3596DFB1" w14:textId="77777777" w:rsidR="00F15794" w:rsidRPr="005922CA" w:rsidRDefault="00F15794" w:rsidP="0059085A">
            <w:pPr>
              <w:rPr>
                <w:rFonts w:ascii="Arial" w:hAnsi="Arial" w:cs="Arial"/>
              </w:rPr>
            </w:pPr>
            <w:proofErr w:type="spellStart"/>
            <w:r w:rsidRPr="005922CA">
              <w:rPr>
                <w:rFonts w:ascii="Arial" w:hAnsi="Arial" w:cs="Arial"/>
              </w:rPr>
              <w:t>Robotinis</w:t>
            </w:r>
            <w:proofErr w:type="spellEnd"/>
            <w:r w:rsidRPr="005922CA">
              <w:rPr>
                <w:rFonts w:ascii="Arial" w:hAnsi="Arial" w:cs="Arial"/>
              </w:rPr>
              <w:t xml:space="preserve"> procesų automatizavimas</w:t>
            </w:r>
          </w:p>
        </w:tc>
      </w:tr>
      <w:tr w:rsidR="00F15794" w:rsidRPr="005922CA" w14:paraId="2772A00F" w14:textId="77777777" w:rsidTr="0059085A">
        <w:tc>
          <w:tcPr>
            <w:tcW w:w="2830" w:type="dxa"/>
          </w:tcPr>
          <w:p w14:paraId="2556C92B" w14:textId="77777777" w:rsidR="00F15794" w:rsidRPr="005922CA" w:rsidRDefault="00F15794" w:rsidP="0059085A">
            <w:pPr>
              <w:rPr>
                <w:rFonts w:ascii="Arial" w:hAnsi="Arial" w:cs="Arial"/>
              </w:rPr>
            </w:pPr>
            <w:r w:rsidRPr="005922CA">
              <w:rPr>
                <w:rFonts w:ascii="Arial" w:hAnsi="Arial" w:cs="Arial"/>
              </w:rPr>
              <w:t>SUTARTIS</w:t>
            </w:r>
          </w:p>
        </w:tc>
        <w:tc>
          <w:tcPr>
            <w:tcW w:w="6798" w:type="dxa"/>
          </w:tcPr>
          <w:p w14:paraId="0D704779" w14:textId="77777777" w:rsidR="00F15794" w:rsidRPr="005922CA" w:rsidRDefault="00F15794" w:rsidP="0059085A">
            <w:pPr>
              <w:rPr>
                <w:rFonts w:ascii="Arial" w:hAnsi="Arial" w:cs="Arial"/>
              </w:rPr>
            </w:pPr>
            <w:r w:rsidRPr="005922CA">
              <w:rPr>
                <w:rFonts w:ascii="Arial" w:hAnsi="Arial" w:cs="Arial"/>
              </w:rPr>
              <w:t>Viešojo pirkimo paslaugų sutartis</w:t>
            </w:r>
          </w:p>
        </w:tc>
      </w:tr>
      <w:tr w:rsidR="00F15794" w:rsidRPr="005922CA" w14:paraId="07C084C2" w14:textId="77777777" w:rsidTr="0059085A">
        <w:tc>
          <w:tcPr>
            <w:tcW w:w="2830" w:type="dxa"/>
          </w:tcPr>
          <w:p w14:paraId="737334A4" w14:textId="77777777" w:rsidR="00F15794" w:rsidRPr="005922CA" w:rsidRDefault="00F15794" w:rsidP="0059085A">
            <w:pPr>
              <w:rPr>
                <w:rFonts w:ascii="Arial" w:hAnsi="Arial" w:cs="Arial"/>
              </w:rPr>
            </w:pPr>
            <w:r w:rsidRPr="005922CA">
              <w:rPr>
                <w:rFonts w:ascii="Arial" w:hAnsi="Arial" w:cs="Arial"/>
              </w:rPr>
              <w:t>TIEKĖJAS</w:t>
            </w:r>
          </w:p>
        </w:tc>
        <w:tc>
          <w:tcPr>
            <w:tcW w:w="6798" w:type="dxa"/>
          </w:tcPr>
          <w:p w14:paraId="25B76593" w14:textId="77777777" w:rsidR="00F15794" w:rsidRPr="005922CA" w:rsidRDefault="00F15794" w:rsidP="0059085A">
            <w:pPr>
              <w:rPr>
                <w:rFonts w:ascii="Arial" w:hAnsi="Arial" w:cs="Arial"/>
              </w:rPr>
            </w:pPr>
            <w:r w:rsidRPr="005922CA">
              <w:rPr>
                <w:rFonts w:ascii="Arial" w:hAnsi="Arial" w:cs="Arial"/>
              </w:rPr>
              <w:t>Lietuvos ir užsienio valstybių ūkio subjektas, turintis kompetenciją ir pajėgumus dalyvauti viešojo pirkimo atvirame konkurse.</w:t>
            </w:r>
          </w:p>
        </w:tc>
      </w:tr>
      <w:tr w:rsidR="00F15794" w:rsidRPr="005922CA" w14:paraId="0EA22264" w14:textId="77777777" w:rsidTr="0059085A">
        <w:tc>
          <w:tcPr>
            <w:tcW w:w="2830" w:type="dxa"/>
          </w:tcPr>
          <w:p w14:paraId="7FB1BD78" w14:textId="77777777" w:rsidR="00F15794" w:rsidRPr="005922CA" w:rsidRDefault="00F15794" w:rsidP="0059085A">
            <w:pPr>
              <w:rPr>
                <w:rFonts w:ascii="Arial" w:hAnsi="Arial" w:cs="Arial"/>
              </w:rPr>
            </w:pPr>
            <w:r w:rsidRPr="005922CA">
              <w:rPr>
                <w:rFonts w:ascii="Arial" w:hAnsi="Arial" w:cs="Arial"/>
              </w:rPr>
              <w:t>UŽSAKOVAS</w:t>
            </w:r>
          </w:p>
        </w:tc>
        <w:tc>
          <w:tcPr>
            <w:tcW w:w="6798" w:type="dxa"/>
          </w:tcPr>
          <w:p w14:paraId="60BEB13C" w14:textId="6AFF7624" w:rsidR="00F15794" w:rsidRPr="005922CA" w:rsidRDefault="00F15794" w:rsidP="0059085A">
            <w:pPr>
              <w:rPr>
                <w:rFonts w:ascii="Arial" w:hAnsi="Arial" w:cs="Arial"/>
              </w:rPr>
            </w:pPr>
            <w:r w:rsidRPr="005922CA">
              <w:rPr>
                <w:rFonts w:ascii="Arial" w:hAnsi="Arial" w:cs="Arial"/>
              </w:rPr>
              <w:t xml:space="preserve">Perkančioji organizacija </w:t>
            </w:r>
            <w:r w:rsidR="00DC23BE" w:rsidRPr="005922CA">
              <w:rPr>
                <w:rFonts w:ascii="Arial" w:hAnsi="Arial" w:cs="Arial"/>
              </w:rPr>
              <w:t>–</w:t>
            </w:r>
            <w:r w:rsidRPr="005922CA">
              <w:rPr>
                <w:rFonts w:ascii="Arial" w:hAnsi="Arial" w:cs="Arial"/>
              </w:rPr>
              <w:t xml:space="preserve"> </w:t>
            </w:r>
            <w:r w:rsidR="00DC23BE" w:rsidRPr="005922CA">
              <w:rPr>
                <w:rFonts w:ascii="Arial" w:hAnsi="Arial" w:cs="Arial"/>
              </w:rPr>
              <w:t>Valstybinė darbo inspekcija prie Socialinės apsaugos ir darbo ministerijos</w:t>
            </w:r>
          </w:p>
        </w:tc>
      </w:tr>
    </w:tbl>
    <w:p w14:paraId="1E0BF1A8" w14:textId="77777777" w:rsidR="00F15794" w:rsidRPr="005922CA" w:rsidRDefault="00F15794" w:rsidP="00FB1AFB">
      <w:pPr>
        <w:pStyle w:val="0Punktai"/>
        <w:spacing w:after="100" w:afterAutospacing="1"/>
        <w:ind w:firstLine="0"/>
        <w:rPr>
          <w:rFonts w:ascii="Arial" w:hAnsi="Arial" w:cs="Arial"/>
          <w:b/>
          <w:szCs w:val="24"/>
        </w:rPr>
      </w:pPr>
    </w:p>
    <w:p w14:paraId="2887FDCE" w14:textId="390694C5" w:rsidR="00F06DA7" w:rsidRPr="005922CA" w:rsidRDefault="00F33958" w:rsidP="00017A68">
      <w:pPr>
        <w:pStyle w:val="Sraopastraipa"/>
        <w:numPr>
          <w:ilvl w:val="0"/>
          <w:numId w:val="8"/>
        </w:numPr>
        <w:autoSpaceDE w:val="0"/>
        <w:autoSpaceDN w:val="0"/>
        <w:adjustRightInd w:val="0"/>
        <w:ind w:left="0" w:firstLine="567"/>
        <w:jc w:val="both"/>
        <w:rPr>
          <w:rFonts w:ascii="Arial" w:hAnsi="Arial" w:cs="Arial"/>
          <w:b/>
          <w:sz w:val="24"/>
          <w:szCs w:val="24"/>
        </w:rPr>
      </w:pPr>
      <w:r w:rsidRPr="005922CA">
        <w:rPr>
          <w:rFonts w:ascii="Arial" w:hAnsi="Arial" w:cs="Arial"/>
          <w:b/>
          <w:sz w:val="24"/>
          <w:szCs w:val="24"/>
        </w:rPr>
        <w:t>PASLAUG</w:t>
      </w:r>
      <w:r w:rsidR="00DC23BE" w:rsidRPr="005922CA">
        <w:rPr>
          <w:rFonts w:ascii="Arial" w:hAnsi="Arial" w:cs="Arial"/>
          <w:b/>
          <w:sz w:val="24"/>
          <w:szCs w:val="24"/>
        </w:rPr>
        <w:t>Ų</w:t>
      </w:r>
      <w:r w:rsidRPr="005922CA">
        <w:rPr>
          <w:rFonts w:ascii="Arial" w:hAnsi="Arial" w:cs="Arial"/>
          <w:b/>
          <w:sz w:val="24"/>
          <w:szCs w:val="24"/>
        </w:rPr>
        <w:t xml:space="preserve"> apibrėžimas</w:t>
      </w:r>
    </w:p>
    <w:p w14:paraId="43F0B8F3" w14:textId="7A5C93EB" w:rsidR="00F06DA7" w:rsidRPr="005922CA" w:rsidRDefault="00F06DA7" w:rsidP="00017A68">
      <w:pPr>
        <w:pStyle w:val="Sraopastraipa"/>
        <w:numPr>
          <w:ilvl w:val="1"/>
          <w:numId w:val="9"/>
        </w:numPr>
        <w:autoSpaceDE w:val="0"/>
        <w:autoSpaceDN w:val="0"/>
        <w:adjustRightInd w:val="0"/>
        <w:ind w:left="0" w:firstLine="567"/>
        <w:jc w:val="both"/>
        <w:rPr>
          <w:rFonts w:ascii="Arial" w:hAnsi="Arial" w:cs="Arial"/>
          <w:sz w:val="24"/>
          <w:szCs w:val="24"/>
        </w:rPr>
      </w:pPr>
      <w:r w:rsidRPr="005922CA">
        <w:rPr>
          <w:rFonts w:ascii="Arial" w:hAnsi="Arial" w:cs="Arial"/>
          <w:sz w:val="24"/>
          <w:szCs w:val="24"/>
        </w:rPr>
        <w:t>PASLAUG</w:t>
      </w:r>
      <w:r w:rsidR="00DC23BE" w:rsidRPr="005922CA">
        <w:rPr>
          <w:rFonts w:ascii="Arial" w:hAnsi="Arial" w:cs="Arial"/>
          <w:sz w:val="24"/>
          <w:szCs w:val="24"/>
        </w:rPr>
        <w:t>OS</w:t>
      </w:r>
      <w:r w:rsidRPr="005922CA">
        <w:rPr>
          <w:rFonts w:ascii="Arial" w:hAnsi="Arial" w:cs="Arial"/>
          <w:sz w:val="24"/>
          <w:szCs w:val="24"/>
        </w:rPr>
        <w:t xml:space="preserve"> apima:</w:t>
      </w:r>
    </w:p>
    <w:p w14:paraId="399B8460" w14:textId="77777777" w:rsidR="00F06DA7" w:rsidRPr="005922CA" w:rsidRDefault="00F06DA7" w:rsidP="00017A68">
      <w:pPr>
        <w:pStyle w:val="Sraopastraipa"/>
        <w:numPr>
          <w:ilvl w:val="2"/>
          <w:numId w:val="9"/>
        </w:numPr>
        <w:shd w:val="clear" w:color="auto" w:fill="FFFFFF"/>
        <w:tabs>
          <w:tab w:val="left" w:pos="1418"/>
        </w:tabs>
        <w:autoSpaceDE w:val="0"/>
        <w:autoSpaceDN w:val="0"/>
        <w:adjustRightInd w:val="0"/>
        <w:ind w:left="0" w:firstLine="567"/>
        <w:jc w:val="both"/>
        <w:rPr>
          <w:rFonts w:ascii="Arial" w:hAnsi="Arial" w:cs="Arial"/>
          <w:sz w:val="24"/>
          <w:szCs w:val="24"/>
        </w:rPr>
      </w:pPr>
      <w:r w:rsidRPr="005922CA">
        <w:rPr>
          <w:rFonts w:ascii="Arial" w:hAnsi="Arial" w:cs="Arial"/>
          <w:sz w:val="24"/>
          <w:szCs w:val="24"/>
        </w:rPr>
        <w:t xml:space="preserve">Modifikavimų įgyvendinimas – </w:t>
      </w:r>
      <w:proofErr w:type="spellStart"/>
      <w:r w:rsidRPr="005922CA">
        <w:rPr>
          <w:rFonts w:ascii="Arial" w:hAnsi="Arial" w:cs="Arial"/>
          <w:sz w:val="24"/>
          <w:szCs w:val="24"/>
        </w:rPr>
        <w:t>UiPath</w:t>
      </w:r>
      <w:proofErr w:type="spellEnd"/>
      <w:r w:rsidRPr="005922CA">
        <w:rPr>
          <w:rFonts w:ascii="Arial" w:hAnsi="Arial" w:cs="Arial"/>
          <w:sz w:val="24"/>
          <w:szCs w:val="24"/>
        </w:rPr>
        <w:t xml:space="preserve"> priemonėmis automatizuotų procesų pakeitimų (modifikavimų) atlikimas;</w:t>
      </w:r>
    </w:p>
    <w:p w14:paraId="1D9ED2FF" w14:textId="2C8D8C13" w:rsidR="001D7B0F" w:rsidRPr="005922CA" w:rsidRDefault="001D7B0F" w:rsidP="00017A68">
      <w:pPr>
        <w:pStyle w:val="Sraopastraipa"/>
        <w:numPr>
          <w:ilvl w:val="2"/>
          <w:numId w:val="9"/>
        </w:numPr>
        <w:shd w:val="clear" w:color="auto" w:fill="FFFFFF"/>
        <w:tabs>
          <w:tab w:val="left" w:pos="1418"/>
        </w:tabs>
        <w:autoSpaceDE w:val="0"/>
        <w:autoSpaceDN w:val="0"/>
        <w:adjustRightInd w:val="0"/>
        <w:ind w:left="0" w:firstLine="567"/>
        <w:jc w:val="both"/>
        <w:rPr>
          <w:rFonts w:ascii="Arial" w:hAnsi="Arial" w:cs="Arial"/>
          <w:sz w:val="24"/>
          <w:szCs w:val="24"/>
        </w:rPr>
      </w:pPr>
      <w:r w:rsidRPr="005922CA">
        <w:rPr>
          <w:rFonts w:ascii="Arial" w:hAnsi="Arial" w:cs="Arial"/>
          <w:sz w:val="24"/>
          <w:szCs w:val="24"/>
        </w:rPr>
        <w:t xml:space="preserve">Kūrimo </w:t>
      </w:r>
      <w:r w:rsidR="00452C82" w:rsidRPr="005922CA">
        <w:rPr>
          <w:rFonts w:ascii="Arial" w:hAnsi="Arial" w:cs="Arial"/>
          <w:sz w:val="24"/>
          <w:szCs w:val="24"/>
        </w:rPr>
        <w:t>paslaugos</w:t>
      </w:r>
      <w:r w:rsidRPr="005922CA">
        <w:rPr>
          <w:rFonts w:ascii="Arial" w:hAnsi="Arial" w:cs="Arial"/>
          <w:sz w:val="24"/>
          <w:szCs w:val="24"/>
        </w:rPr>
        <w:t xml:space="preserve"> - </w:t>
      </w:r>
      <w:proofErr w:type="spellStart"/>
      <w:r w:rsidRPr="005922CA">
        <w:rPr>
          <w:rFonts w:ascii="Arial" w:hAnsi="Arial" w:cs="Arial"/>
          <w:sz w:val="24"/>
          <w:szCs w:val="24"/>
        </w:rPr>
        <w:t>UiPath</w:t>
      </w:r>
      <w:proofErr w:type="spellEnd"/>
      <w:r w:rsidRPr="005922CA">
        <w:rPr>
          <w:rFonts w:ascii="Arial" w:hAnsi="Arial" w:cs="Arial"/>
          <w:sz w:val="24"/>
          <w:szCs w:val="24"/>
        </w:rPr>
        <w:t xml:space="preserve"> priemonėmis automatizuojamų procesų kūrimas;</w:t>
      </w:r>
    </w:p>
    <w:p w14:paraId="25B647C0" w14:textId="1E4FA0AD" w:rsidR="00F06DA7" w:rsidRPr="005922CA" w:rsidRDefault="00F06DA7" w:rsidP="00017A68">
      <w:pPr>
        <w:pStyle w:val="Sraopastraipa"/>
        <w:numPr>
          <w:ilvl w:val="2"/>
          <w:numId w:val="9"/>
        </w:numPr>
        <w:shd w:val="clear" w:color="auto" w:fill="FFFFFF"/>
        <w:tabs>
          <w:tab w:val="left" w:pos="1418"/>
        </w:tabs>
        <w:autoSpaceDE w:val="0"/>
        <w:autoSpaceDN w:val="0"/>
        <w:adjustRightInd w:val="0"/>
        <w:ind w:left="0" w:firstLine="567"/>
        <w:jc w:val="both"/>
        <w:rPr>
          <w:rFonts w:ascii="Arial" w:hAnsi="Arial" w:cs="Arial"/>
          <w:sz w:val="24"/>
          <w:szCs w:val="24"/>
        </w:rPr>
      </w:pPr>
      <w:r w:rsidRPr="005922CA">
        <w:rPr>
          <w:rFonts w:ascii="Arial" w:hAnsi="Arial" w:cs="Arial"/>
          <w:sz w:val="24"/>
          <w:szCs w:val="24"/>
        </w:rPr>
        <w:t xml:space="preserve">Konsultavimo </w:t>
      </w:r>
      <w:r w:rsidR="00452C82" w:rsidRPr="005922CA">
        <w:rPr>
          <w:rFonts w:ascii="Arial" w:hAnsi="Arial" w:cs="Arial"/>
          <w:sz w:val="24"/>
          <w:szCs w:val="24"/>
        </w:rPr>
        <w:t>paslaugos</w:t>
      </w:r>
      <w:r w:rsidRPr="005922CA">
        <w:rPr>
          <w:rFonts w:ascii="Arial" w:hAnsi="Arial" w:cs="Arial"/>
          <w:sz w:val="24"/>
          <w:szCs w:val="24"/>
        </w:rPr>
        <w:t xml:space="preserve"> – UŽSAKOVO konsultavimas dėl darbo su automatizuotais procesais (</w:t>
      </w:r>
      <w:proofErr w:type="spellStart"/>
      <w:r w:rsidRPr="005922CA">
        <w:rPr>
          <w:rFonts w:ascii="Arial" w:hAnsi="Arial" w:cs="Arial"/>
          <w:sz w:val="24"/>
          <w:szCs w:val="24"/>
        </w:rPr>
        <w:t>UiPath</w:t>
      </w:r>
      <w:proofErr w:type="spellEnd"/>
      <w:r w:rsidRPr="005922CA">
        <w:rPr>
          <w:rFonts w:ascii="Arial" w:hAnsi="Arial" w:cs="Arial"/>
          <w:sz w:val="24"/>
          <w:szCs w:val="24"/>
        </w:rPr>
        <w:t xml:space="preserve"> platforma) ir jų administravimo.</w:t>
      </w:r>
    </w:p>
    <w:p w14:paraId="5CEB5ED3" w14:textId="070D50DB" w:rsidR="00F06DA7" w:rsidRPr="005922CA" w:rsidRDefault="00F06DA7" w:rsidP="00017A68">
      <w:pPr>
        <w:pStyle w:val="Sraopastraipa"/>
        <w:numPr>
          <w:ilvl w:val="1"/>
          <w:numId w:val="9"/>
        </w:numPr>
        <w:shd w:val="clear" w:color="auto" w:fill="FFFFFF"/>
        <w:autoSpaceDE w:val="0"/>
        <w:autoSpaceDN w:val="0"/>
        <w:adjustRightInd w:val="0"/>
        <w:ind w:left="0" w:firstLine="567"/>
        <w:jc w:val="both"/>
        <w:rPr>
          <w:rFonts w:ascii="Arial" w:hAnsi="Arial" w:cs="Arial"/>
          <w:sz w:val="24"/>
          <w:szCs w:val="24"/>
        </w:rPr>
      </w:pPr>
      <w:r w:rsidRPr="005922CA">
        <w:rPr>
          <w:rFonts w:ascii="Arial" w:hAnsi="Arial" w:cs="Arial"/>
          <w:sz w:val="24"/>
          <w:szCs w:val="24"/>
        </w:rPr>
        <w:t xml:space="preserve">TIEKĖJAS konsultuoja ir atlieka pakeitimus </w:t>
      </w:r>
      <w:r w:rsidR="00623E2F" w:rsidRPr="005922CA">
        <w:rPr>
          <w:rFonts w:ascii="Arial" w:hAnsi="Arial" w:cs="Arial"/>
          <w:sz w:val="24"/>
          <w:szCs w:val="24"/>
        </w:rPr>
        <w:t>„TECHNINĖS SPECIFIKACIJOS“ 3.5</w:t>
      </w:r>
      <w:r w:rsidRPr="005922CA">
        <w:rPr>
          <w:rFonts w:ascii="Arial" w:hAnsi="Arial" w:cs="Arial"/>
          <w:sz w:val="24"/>
          <w:szCs w:val="24"/>
        </w:rPr>
        <w:t>.1</w:t>
      </w:r>
      <w:r w:rsidR="00FB1AFB" w:rsidRPr="005922CA">
        <w:rPr>
          <w:rFonts w:ascii="Arial" w:hAnsi="Arial" w:cs="Arial"/>
          <w:sz w:val="24"/>
          <w:szCs w:val="24"/>
        </w:rPr>
        <w:t>.</w:t>
      </w:r>
      <w:r w:rsidRPr="005922CA">
        <w:rPr>
          <w:rFonts w:ascii="Arial" w:hAnsi="Arial" w:cs="Arial"/>
          <w:sz w:val="24"/>
          <w:szCs w:val="24"/>
        </w:rPr>
        <w:t xml:space="preserve"> punkte pateiktų procesų</w:t>
      </w:r>
      <w:r w:rsidR="00AD71EE" w:rsidRPr="005922CA">
        <w:rPr>
          <w:rFonts w:ascii="Arial" w:hAnsi="Arial" w:cs="Arial"/>
          <w:sz w:val="24"/>
          <w:szCs w:val="24"/>
        </w:rPr>
        <w:t xml:space="preserve"> ir naujai automatizuotų procesų</w:t>
      </w:r>
      <w:r w:rsidRPr="005922CA">
        <w:rPr>
          <w:rFonts w:ascii="Arial" w:hAnsi="Arial" w:cs="Arial"/>
          <w:sz w:val="24"/>
          <w:szCs w:val="24"/>
        </w:rPr>
        <w:t xml:space="preserve"> apimtyje.</w:t>
      </w:r>
    </w:p>
    <w:p w14:paraId="210004FF" w14:textId="77777777" w:rsidR="00F06DA7" w:rsidRPr="005922CA" w:rsidRDefault="00F06DA7" w:rsidP="00F06DA7">
      <w:pPr>
        <w:shd w:val="clear" w:color="auto" w:fill="FFFFFF"/>
        <w:autoSpaceDE w:val="0"/>
        <w:autoSpaceDN w:val="0"/>
        <w:adjustRightInd w:val="0"/>
        <w:jc w:val="both"/>
        <w:rPr>
          <w:rFonts w:ascii="Arial" w:hAnsi="Arial" w:cs="Arial"/>
        </w:rPr>
      </w:pPr>
    </w:p>
    <w:p w14:paraId="6EBEDF80" w14:textId="789CAE3C" w:rsidR="00F06DA7" w:rsidRPr="005922CA" w:rsidRDefault="00F06DA7" w:rsidP="00017A68">
      <w:pPr>
        <w:pStyle w:val="Sraopastraipa"/>
        <w:numPr>
          <w:ilvl w:val="0"/>
          <w:numId w:val="9"/>
        </w:numPr>
        <w:shd w:val="clear" w:color="auto" w:fill="FFFFFF"/>
        <w:tabs>
          <w:tab w:val="left" w:pos="1134"/>
        </w:tabs>
        <w:autoSpaceDE w:val="0"/>
        <w:autoSpaceDN w:val="0"/>
        <w:adjustRightInd w:val="0"/>
        <w:ind w:left="0" w:firstLine="567"/>
        <w:jc w:val="both"/>
        <w:rPr>
          <w:rFonts w:ascii="Arial" w:hAnsi="Arial" w:cs="Arial"/>
          <w:b/>
          <w:sz w:val="24"/>
          <w:szCs w:val="24"/>
        </w:rPr>
      </w:pPr>
      <w:r w:rsidRPr="005922CA">
        <w:rPr>
          <w:rFonts w:ascii="Arial" w:hAnsi="Arial" w:cs="Arial"/>
          <w:b/>
          <w:sz w:val="24"/>
          <w:szCs w:val="24"/>
        </w:rPr>
        <w:t>PASLAUG</w:t>
      </w:r>
      <w:r w:rsidR="00AD71EE" w:rsidRPr="005922CA">
        <w:rPr>
          <w:rFonts w:ascii="Arial" w:hAnsi="Arial" w:cs="Arial"/>
          <w:b/>
          <w:sz w:val="24"/>
          <w:szCs w:val="24"/>
        </w:rPr>
        <w:t>OMS</w:t>
      </w:r>
      <w:r w:rsidRPr="005922CA">
        <w:rPr>
          <w:rFonts w:ascii="Arial" w:hAnsi="Arial" w:cs="Arial"/>
          <w:b/>
          <w:sz w:val="24"/>
          <w:szCs w:val="24"/>
        </w:rPr>
        <w:t xml:space="preserve"> keliami reikalavimai</w:t>
      </w:r>
    </w:p>
    <w:p w14:paraId="72F1D93C" w14:textId="77777777" w:rsidR="00F06DA7" w:rsidRPr="005922CA" w:rsidRDefault="00F06DA7" w:rsidP="00017A68">
      <w:pPr>
        <w:pStyle w:val="Sraopastraipa"/>
        <w:numPr>
          <w:ilvl w:val="1"/>
          <w:numId w:val="9"/>
        </w:numPr>
        <w:shd w:val="clear" w:color="auto" w:fill="FFFFFF"/>
        <w:tabs>
          <w:tab w:val="left" w:pos="1134"/>
        </w:tabs>
        <w:autoSpaceDE w:val="0"/>
        <w:autoSpaceDN w:val="0"/>
        <w:adjustRightInd w:val="0"/>
        <w:spacing w:after="0" w:line="240" w:lineRule="auto"/>
        <w:ind w:left="0" w:firstLine="567"/>
        <w:jc w:val="both"/>
        <w:rPr>
          <w:rFonts w:ascii="Arial" w:hAnsi="Arial" w:cs="Arial"/>
          <w:b/>
          <w:sz w:val="24"/>
          <w:szCs w:val="24"/>
        </w:rPr>
      </w:pPr>
      <w:r w:rsidRPr="005922CA">
        <w:rPr>
          <w:rFonts w:ascii="Arial" w:hAnsi="Arial" w:cs="Arial"/>
          <w:b/>
          <w:sz w:val="24"/>
          <w:szCs w:val="24"/>
        </w:rPr>
        <w:t>Dokumentacijai taikomi reikalavimai</w:t>
      </w:r>
    </w:p>
    <w:p w14:paraId="13643DBF" w14:textId="4847A407" w:rsidR="00F06DA7" w:rsidRPr="005922CA" w:rsidRDefault="00F06DA7"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Jeigu, naudojantis PASLAUG</w:t>
      </w:r>
      <w:r w:rsidR="00AD71EE" w:rsidRPr="005922CA">
        <w:rPr>
          <w:rFonts w:ascii="Arial" w:hAnsi="Arial" w:cs="Arial"/>
          <w:sz w:val="24"/>
          <w:szCs w:val="24"/>
        </w:rPr>
        <w:t>OMIS</w:t>
      </w:r>
      <w:r w:rsidRPr="005922CA">
        <w:rPr>
          <w:rFonts w:ascii="Arial" w:hAnsi="Arial" w:cs="Arial"/>
          <w:sz w:val="24"/>
          <w:szCs w:val="24"/>
        </w:rPr>
        <w:t>, paaiškės, kad UŽSAKOVUI atitenkanti TIEKĖJO perduota su PASLAUG</w:t>
      </w:r>
      <w:r w:rsidR="00AD71EE" w:rsidRPr="005922CA">
        <w:rPr>
          <w:rFonts w:ascii="Arial" w:hAnsi="Arial" w:cs="Arial"/>
          <w:sz w:val="24"/>
          <w:szCs w:val="24"/>
        </w:rPr>
        <w:t>OMIS</w:t>
      </w:r>
      <w:r w:rsidRPr="005922CA">
        <w:rPr>
          <w:rFonts w:ascii="Arial" w:hAnsi="Arial" w:cs="Arial"/>
          <w:sz w:val="24"/>
          <w:szCs w:val="24"/>
        </w:rPr>
        <w:t xml:space="preserve"> susijusi dokumentacija yra nevisa ir jos nepakanka tam, kad būtų galima įvykdyti kokį nors iš SUTARTYJE numatytų PASLAUG</w:t>
      </w:r>
      <w:r w:rsidR="00AD71EE" w:rsidRPr="005922CA">
        <w:rPr>
          <w:rFonts w:ascii="Arial" w:hAnsi="Arial" w:cs="Arial"/>
          <w:sz w:val="24"/>
          <w:szCs w:val="24"/>
        </w:rPr>
        <w:t>Ų</w:t>
      </w:r>
      <w:r w:rsidRPr="005922CA">
        <w:rPr>
          <w:rFonts w:ascii="Arial" w:hAnsi="Arial" w:cs="Arial"/>
          <w:sz w:val="24"/>
          <w:szCs w:val="24"/>
        </w:rPr>
        <w:t xml:space="preserve"> tikslų, visus su tuo susijusius UŽSAKOVO nuostolius (įskaitant dokumentacijos sutvarkymo išlaidas) padengia TIEKĖJAS.</w:t>
      </w:r>
    </w:p>
    <w:p w14:paraId="07A1877B" w14:textId="5694A9AA" w:rsidR="00F06DA7" w:rsidRPr="005922CA" w:rsidRDefault="00F06DA7"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PASLAUG</w:t>
      </w:r>
      <w:r w:rsidR="00AD71EE" w:rsidRPr="005922CA">
        <w:rPr>
          <w:rFonts w:ascii="Arial" w:hAnsi="Arial" w:cs="Arial"/>
          <w:sz w:val="24"/>
          <w:szCs w:val="24"/>
        </w:rPr>
        <w:t>Ų</w:t>
      </w:r>
      <w:r w:rsidRPr="005922CA">
        <w:rPr>
          <w:rFonts w:ascii="Arial" w:hAnsi="Arial" w:cs="Arial"/>
          <w:sz w:val="24"/>
          <w:szCs w:val="24"/>
        </w:rPr>
        <w:t xml:space="preserve"> teikimo ar kokybės garantijos metu, TIEKĖJAS, suderinęs su UŽSAKOVU pateikia ir / arba atitinkamai pagal poreikį pakeičia tokius dokumentus:</w:t>
      </w:r>
    </w:p>
    <w:p w14:paraId="5AD72AE9" w14:textId="77777777" w:rsidR="00F06DA7" w:rsidRPr="005922CA" w:rsidRDefault="00F06DA7"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Projekto valdymo planą (reglamentą);</w:t>
      </w:r>
    </w:p>
    <w:p w14:paraId="0B961373" w14:textId="2A83D8A0" w:rsidR="00F06DA7" w:rsidRPr="005922CA" w:rsidRDefault="00F06DA7"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Išteklių sąrašą (TIEKĖJO darbuotojams reikalingos prieigos prie V</w:t>
      </w:r>
      <w:r w:rsidR="00AD71EE" w:rsidRPr="005922CA">
        <w:rPr>
          <w:rFonts w:ascii="Arial" w:hAnsi="Arial" w:cs="Arial"/>
          <w:sz w:val="24"/>
          <w:szCs w:val="24"/>
        </w:rPr>
        <w:t>DI</w:t>
      </w:r>
      <w:r w:rsidRPr="005922CA">
        <w:rPr>
          <w:rFonts w:ascii="Arial" w:hAnsi="Arial" w:cs="Arial"/>
          <w:sz w:val="24"/>
          <w:szCs w:val="24"/>
        </w:rPr>
        <w:t xml:space="preserve"> resursų);</w:t>
      </w:r>
    </w:p>
    <w:p w14:paraId="1774DE59" w14:textId="77777777" w:rsidR="00F06DA7" w:rsidRPr="005922CA" w:rsidRDefault="00F06DA7"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Kokybės garantijos taikymo tvarką;</w:t>
      </w:r>
    </w:p>
    <w:p w14:paraId="7982BF51" w14:textId="77777777" w:rsidR="00F06DA7" w:rsidRPr="005922CA" w:rsidRDefault="00F06DA7"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Detalią procesų specifikaciją (angl. </w:t>
      </w:r>
      <w:proofErr w:type="spellStart"/>
      <w:r w:rsidRPr="005922CA">
        <w:rPr>
          <w:rFonts w:ascii="Arial" w:hAnsi="Arial" w:cs="Arial"/>
          <w:sz w:val="24"/>
          <w:szCs w:val="24"/>
        </w:rPr>
        <w:t>Process</w:t>
      </w:r>
      <w:proofErr w:type="spellEnd"/>
      <w:r w:rsidRPr="005922CA">
        <w:rPr>
          <w:rFonts w:ascii="Arial" w:hAnsi="Arial" w:cs="Arial"/>
          <w:sz w:val="24"/>
          <w:szCs w:val="24"/>
        </w:rPr>
        <w:t xml:space="preserve"> </w:t>
      </w:r>
      <w:proofErr w:type="spellStart"/>
      <w:r w:rsidRPr="005922CA">
        <w:rPr>
          <w:rFonts w:ascii="Arial" w:hAnsi="Arial" w:cs="Arial"/>
          <w:sz w:val="24"/>
          <w:szCs w:val="24"/>
        </w:rPr>
        <w:t>Definition</w:t>
      </w:r>
      <w:proofErr w:type="spellEnd"/>
      <w:r w:rsidRPr="005922CA">
        <w:rPr>
          <w:rFonts w:ascii="Arial" w:hAnsi="Arial" w:cs="Arial"/>
          <w:sz w:val="24"/>
          <w:szCs w:val="24"/>
        </w:rPr>
        <w:t xml:space="preserve"> </w:t>
      </w:r>
      <w:proofErr w:type="spellStart"/>
      <w:r w:rsidRPr="005922CA">
        <w:rPr>
          <w:rFonts w:ascii="Arial" w:hAnsi="Arial" w:cs="Arial"/>
          <w:sz w:val="24"/>
          <w:szCs w:val="24"/>
        </w:rPr>
        <w:t>Document</w:t>
      </w:r>
      <w:proofErr w:type="spellEnd"/>
      <w:r w:rsidRPr="005922CA">
        <w:rPr>
          <w:rFonts w:ascii="Arial" w:hAnsi="Arial" w:cs="Arial"/>
          <w:sz w:val="24"/>
          <w:szCs w:val="24"/>
        </w:rPr>
        <w:t xml:space="preserve"> – PDD);</w:t>
      </w:r>
    </w:p>
    <w:p w14:paraId="27F26F1A" w14:textId="77777777" w:rsidR="00F06DA7" w:rsidRPr="005922CA" w:rsidRDefault="00F06DA7"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Detalią sprendimų specifikaciją (angl. </w:t>
      </w:r>
      <w:proofErr w:type="spellStart"/>
      <w:r w:rsidRPr="005922CA">
        <w:rPr>
          <w:rFonts w:ascii="Arial" w:hAnsi="Arial" w:cs="Arial"/>
          <w:sz w:val="24"/>
          <w:szCs w:val="24"/>
        </w:rPr>
        <w:t>Solution</w:t>
      </w:r>
      <w:proofErr w:type="spellEnd"/>
      <w:r w:rsidRPr="005922CA">
        <w:rPr>
          <w:rFonts w:ascii="Arial" w:hAnsi="Arial" w:cs="Arial"/>
          <w:sz w:val="24"/>
          <w:szCs w:val="24"/>
        </w:rPr>
        <w:t xml:space="preserve"> </w:t>
      </w:r>
      <w:proofErr w:type="spellStart"/>
      <w:r w:rsidRPr="005922CA">
        <w:rPr>
          <w:rFonts w:ascii="Arial" w:hAnsi="Arial" w:cs="Arial"/>
          <w:sz w:val="24"/>
          <w:szCs w:val="24"/>
        </w:rPr>
        <w:t>Definition</w:t>
      </w:r>
      <w:proofErr w:type="spellEnd"/>
      <w:r w:rsidRPr="005922CA">
        <w:rPr>
          <w:rFonts w:ascii="Arial" w:hAnsi="Arial" w:cs="Arial"/>
          <w:sz w:val="24"/>
          <w:szCs w:val="24"/>
        </w:rPr>
        <w:t xml:space="preserve"> </w:t>
      </w:r>
      <w:proofErr w:type="spellStart"/>
      <w:r w:rsidRPr="005922CA">
        <w:rPr>
          <w:rFonts w:ascii="Arial" w:hAnsi="Arial" w:cs="Arial"/>
          <w:sz w:val="24"/>
          <w:szCs w:val="24"/>
        </w:rPr>
        <w:t>Document</w:t>
      </w:r>
      <w:proofErr w:type="spellEnd"/>
      <w:r w:rsidRPr="005922CA">
        <w:rPr>
          <w:rFonts w:ascii="Arial" w:hAnsi="Arial" w:cs="Arial"/>
          <w:sz w:val="24"/>
          <w:szCs w:val="24"/>
        </w:rPr>
        <w:t xml:space="preserve"> – SDD);</w:t>
      </w:r>
    </w:p>
    <w:p w14:paraId="1A9D08D9" w14:textId="77777777" w:rsidR="00F06DA7" w:rsidRPr="005922CA" w:rsidRDefault="00F06DA7"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TIEKĖJAS rengdamas dokumentus turi vadovautis aktualiomis teisės aktų redakcijomis.</w:t>
      </w:r>
    </w:p>
    <w:p w14:paraId="15691C7D" w14:textId="77777777" w:rsidR="00F06DA7" w:rsidRPr="005922CA" w:rsidRDefault="00F06DA7"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lastRenderedPageBreak/>
        <w:t>Visa susijusi medžiaga ir dokumentai turi būti teikiami lietuvių kalba. Esant poreikiui dalis medžiagos ir dokumentų turi būti pateikiami anglų kalba.</w:t>
      </w:r>
    </w:p>
    <w:p w14:paraId="7C76AEF7" w14:textId="55AB5167" w:rsidR="00F06DA7" w:rsidRPr="005922CA" w:rsidRDefault="00F06DA7"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Dokumentacija kartu su diegimo instrukcijomis pateikiami vadovaujantis UŽSAKOVO ir TIEKĖJO tarpusavyje suderintomis teikimo tvarkos dokumente aprašytomis taisyklėmis</w:t>
      </w:r>
      <w:r w:rsidR="00AD71EE" w:rsidRPr="005922CA">
        <w:rPr>
          <w:rFonts w:ascii="Arial" w:hAnsi="Arial" w:cs="Arial"/>
          <w:sz w:val="24"/>
          <w:szCs w:val="24"/>
        </w:rPr>
        <w:t>.</w:t>
      </w:r>
    </w:p>
    <w:p w14:paraId="5803B9AF" w14:textId="77777777" w:rsidR="00AD71EE" w:rsidRPr="005922CA" w:rsidRDefault="00AD71EE" w:rsidP="00AD71EE">
      <w:pPr>
        <w:shd w:val="clear" w:color="auto" w:fill="FFFFFF"/>
        <w:autoSpaceDE w:val="0"/>
        <w:autoSpaceDN w:val="0"/>
        <w:adjustRightInd w:val="0"/>
        <w:jc w:val="both"/>
        <w:rPr>
          <w:rFonts w:ascii="Arial" w:hAnsi="Arial" w:cs="Arial"/>
        </w:rPr>
      </w:pPr>
    </w:p>
    <w:p w14:paraId="077C1FF4" w14:textId="77777777" w:rsidR="00AD71EE" w:rsidRPr="005922CA" w:rsidRDefault="00AD71EE" w:rsidP="00AD71EE">
      <w:pPr>
        <w:shd w:val="clear" w:color="auto" w:fill="FFFFFF"/>
        <w:autoSpaceDE w:val="0"/>
        <w:autoSpaceDN w:val="0"/>
        <w:adjustRightInd w:val="0"/>
        <w:jc w:val="both"/>
        <w:rPr>
          <w:rFonts w:ascii="Arial" w:hAnsi="Arial" w:cs="Arial"/>
        </w:rPr>
      </w:pPr>
    </w:p>
    <w:p w14:paraId="541898D3" w14:textId="77777777" w:rsidR="00FF4C7E" w:rsidRPr="005922CA" w:rsidRDefault="00FF4C7E" w:rsidP="00FF4C7E">
      <w:pPr>
        <w:pStyle w:val="Sraopastraipa"/>
        <w:shd w:val="clear" w:color="auto" w:fill="FFFFFF"/>
        <w:autoSpaceDE w:val="0"/>
        <w:autoSpaceDN w:val="0"/>
        <w:adjustRightInd w:val="0"/>
        <w:spacing w:after="0" w:line="240" w:lineRule="auto"/>
        <w:jc w:val="both"/>
        <w:rPr>
          <w:rFonts w:ascii="Arial" w:hAnsi="Arial" w:cs="Arial"/>
          <w:sz w:val="24"/>
          <w:szCs w:val="24"/>
        </w:rPr>
      </w:pPr>
    </w:p>
    <w:p w14:paraId="33EB67B7" w14:textId="77777777" w:rsidR="00FF4C7E" w:rsidRPr="005922CA" w:rsidRDefault="00FF4C7E" w:rsidP="00017A68">
      <w:pPr>
        <w:pStyle w:val="Sraopastraipa"/>
        <w:numPr>
          <w:ilvl w:val="1"/>
          <w:numId w:val="9"/>
        </w:numPr>
        <w:shd w:val="clear" w:color="auto" w:fill="FFFFFF"/>
        <w:autoSpaceDE w:val="0"/>
        <w:autoSpaceDN w:val="0"/>
        <w:adjustRightInd w:val="0"/>
        <w:spacing w:after="0" w:line="240" w:lineRule="auto"/>
        <w:ind w:firstLine="207"/>
        <w:jc w:val="both"/>
        <w:rPr>
          <w:rFonts w:ascii="Arial" w:hAnsi="Arial" w:cs="Arial"/>
          <w:b/>
          <w:sz w:val="24"/>
          <w:szCs w:val="24"/>
        </w:rPr>
      </w:pPr>
      <w:r w:rsidRPr="005922CA">
        <w:rPr>
          <w:rFonts w:ascii="Arial" w:hAnsi="Arial" w:cs="Arial"/>
          <w:b/>
          <w:sz w:val="24"/>
          <w:szCs w:val="24"/>
        </w:rPr>
        <w:t>Privalomi pagrindiniai reikalavimai PASLAUGŲ kokybei</w:t>
      </w:r>
    </w:p>
    <w:p w14:paraId="68F6B164" w14:textId="77777777" w:rsidR="00FF4C7E" w:rsidRPr="005922CA" w:rsidRDefault="00FF4C7E" w:rsidP="00FF4C7E">
      <w:pPr>
        <w:shd w:val="clear" w:color="auto" w:fill="FFFFFF"/>
        <w:autoSpaceDE w:val="0"/>
        <w:autoSpaceDN w:val="0"/>
        <w:adjustRightInd w:val="0"/>
        <w:rPr>
          <w:rFonts w:ascii="Arial" w:hAnsi="Arial" w:cs="Arial"/>
        </w:rPr>
      </w:pPr>
    </w:p>
    <w:p w14:paraId="5B004855" w14:textId="1C89DB91" w:rsidR="00FF4C7E" w:rsidRPr="005922CA" w:rsidRDefault="00FF4C7E"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PASLAUG</w:t>
      </w:r>
      <w:r w:rsidR="00AD71EE" w:rsidRPr="005922CA">
        <w:rPr>
          <w:rFonts w:ascii="Arial" w:hAnsi="Arial" w:cs="Arial"/>
          <w:sz w:val="24"/>
          <w:szCs w:val="24"/>
        </w:rPr>
        <w:t>Ų</w:t>
      </w:r>
      <w:r w:rsidRPr="005922CA">
        <w:rPr>
          <w:rFonts w:ascii="Arial" w:hAnsi="Arial" w:cs="Arial"/>
          <w:sz w:val="24"/>
          <w:szCs w:val="24"/>
        </w:rPr>
        <w:t xml:space="preserve"> kokybė turi atitikti PASLAUG</w:t>
      </w:r>
      <w:r w:rsidR="00AD71EE" w:rsidRPr="005922CA">
        <w:rPr>
          <w:rFonts w:ascii="Arial" w:hAnsi="Arial" w:cs="Arial"/>
          <w:sz w:val="24"/>
          <w:szCs w:val="24"/>
        </w:rPr>
        <w:t>OMS</w:t>
      </w:r>
      <w:r w:rsidRPr="005922CA">
        <w:rPr>
          <w:rFonts w:ascii="Arial" w:hAnsi="Arial" w:cs="Arial"/>
          <w:sz w:val="24"/>
          <w:szCs w:val="24"/>
        </w:rPr>
        <w:t xml:space="preserve"> keliamus reikalavimus, kurie numatyti PASLAUG</w:t>
      </w:r>
      <w:r w:rsidR="00AD71EE" w:rsidRPr="005922CA">
        <w:rPr>
          <w:rFonts w:ascii="Arial" w:hAnsi="Arial" w:cs="Arial"/>
          <w:sz w:val="24"/>
          <w:szCs w:val="24"/>
        </w:rPr>
        <w:t>Ų</w:t>
      </w:r>
      <w:r w:rsidRPr="005922CA">
        <w:rPr>
          <w:rFonts w:ascii="Arial" w:hAnsi="Arial" w:cs="Arial"/>
          <w:sz w:val="24"/>
          <w:szCs w:val="24"/>
        </w:rPr>
        <w:t xml:space="preserve"> techninėje specifikacijoje;</w:t>
      </w:r>
    </w:p>
    <w:p w14:paraId="34E3BA26" w14:textId="77777777" w:rsidR="00FF4C7E" w:rsidRPr="005922CA" w:rsidRDefault="00FF4C7E"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Visi TIEKĖJO vykdyti perduodami programiniai kodai turi būti nekoduoti ir turi būti galimybė peržiūrėti jų turinį;</w:t>
      </w:r>
    </w:p>
    <w:p w14:paraId="1F691268" w14:textId="77777777" w:rsidR="00FF4C7E" w:rsidRPr="005922CA" w:rsidRDefault="00FF4C7E"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RPA programinė įranga privalo tinkamai veikti, būti patikima, greitai atstatoma po trikčių. Visi automatizuotų procesų veiksmai turi būti fiksuojami veiksmų žurnaluose (angl. </w:t>
      </w:r>
      <w:proofErr w:type="spellStart"/>
      <w:r w:rsidRPr="005922CA">
        <w:rPr>
          <w:rFonts w:ascii="Arial" w:hAnsi="Arial" w:cs="Arial"/>
          <w:sz w:val="24"/>
          <w:szCs w:val="24"/>
        </w:rPr>
        <w:t>logs</w:t>
      </w:r>
      <w:proofErr w:type="spellEnd"/>
      <w:r w:rsidRPr="005922CA">
        <w:rPr>
          <w:rFonts w:ascii="Arial" w:hAnsi="Arial" w:cs="Arial"/>
          <w:sz w:val="24"/>
          <w:szCs w:val="24"/>
        </w:rPr>
        <w:t>);</w:t>
      </w:r>
    </w:p>
    <w:p w14:paraId="1CF3E804" w14:textId="77777777" w:rsidR="00FF4C7E" w:rsidRPr="005922CA" w:rsidRDefault="00FF4C7E"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RPA programinės įrangos atnaujinimai turi būti vykdomi automatiškai, jeigu tai leidžia pati RPA programinė įranga.</w:t>
      </w:r>
    </w:p>
    <w:p w14:paraId="4458E998" w14:textId="77777777" w:rsidR="00F06DA7" w:rsidRPr="005922CA" w:rsidRDefault="00F06DA7" w:rsidP="00F06DA7">
      <w:pPr>
        <w:pStyle w:val="Sraopastraipa"/>
        <w:autoSpaceDE w:val="0"/>
        <w:autoSpaceDN w:val="0"/>
        <w:adjustRightInd w:val="0"/>
        <w:ind w:left="360"/>
        <w:jc w:val="both"/>
        <w:rPr>
          <w:rFonts w:ascii="Arial" w:hAnsi="Arial" w:cs="Arial"/>
          <w:sz w:val="24"/>
          <w:szCs w:val="24"/>
        </w:rPr>
      </w:pPr>
    </w:p>
    <w:p w14:paraId="679D6AB0" w14:textId="13FFD776" w:rsidR="00FF4C7E" w:rsidRPr="005922CA" w:rsidRDefault="00FF4C7E" w:rsidP="00017A68">
      <w:pPr>
        <w:pStyle w:val="Sraopastraipa"/>
        <w:numPr>
          <w:ilvl w:val="1"/>
          <w:numId w:val="9"/>
        </w:numPr>
        <w:shd w:val="clear" w:color="auto" w:fill="FFFFFF"/>
        <w:tabs>
          <w:tab w:val="left" w:pos="1134"/>
        </w:tabs>
        <w:autoSpaceDE w:val="0"/>
        <w:autoSpaceDN w:val="0"/>
        <w:adjustRightInd w:val="0"/>
        <w:ind w:firstLine="207"/>
        <w:jc w:val="both"/>
        <w:rPr>
          <w:rFonts w:ascii="Arial" w:hAnsi="Arial" w:cs="Arial"/>
          <w:b/>
          <w:sz w:val="24"/>
          <w:szCs w:val="24"/>
        </w:rPr>
      </w:pPr>
      <w:r w:rsidRPr="005922CA">
        <w:rPr>
          <w:rFonts w:ascii="Arial" w:hAnsi="Arial" w:cs="Arial"/>
          <w:b/>
          <w:sz w:val="24"/>
          <w:szCs w:val="24"/>
        </w:rPr>
        <w:t>Kokybės garantijai taikomi reikalavimai</w:t>
      </w:r>
    </w:p>
    <w:p w14:paraId="1D12C512" w14:textId="77777777" w:rsidR="00FF4C7E" w:rsidRPr="005922CA" w:rsidRDefault="00FF4C7E" w:rsidP="00FF4C7E">
      <w:pPr>
        <w:shd w:val="clear" w:color="auto" w:fill="FFFFFF"/>
        <w:autoSpaceDE w:val="0"/>
        <w:autoSpaceDN w:val="0"/>
        <w:adjustRightInd w:val="0"/>
        <w:rPr>
          <w:rFonts w:ascii="Arial" w:hAnsi="Arial" w:cs="Arial"/>
          <w:b/>
        </w:rPr>
      </w:pPr>
    </w:p>
    <w:p w14:paraId="741F02ED" w14:textId="77777777" w:rsidR="00FF4C7E" w:rsidRPr="005922CA" w:rsidRDefault="00FF4C7E"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b/>
          <w:sz w:val="24"/>
          <w:szCs w:val="24"/>
        </w:rPr>
      </w:pPr>
      <w:r w:rsidRPr="005922CA">
        <w:rPr>
          <w:rFonts w:ascii="Arial" w:hAnsi="Arial" w:cs="Arial"/>
          <w:b/>
          <w:sz w:val="24"/>
          <w:szCs w:val="24"/>
        </w:rPr>
        <w:t>Bendrieji reikalavimai kokybės garantijai</w:t>
      </w:r>
    </w:p>
    <w:p w14:paraId="64C0318F" w14:textId="77777777" w:rsidR="00FF4C7E" w:rsidRPr="005922CA" w:rsidRDefault="00FF4C7E" w:rsidP="00FF4C7E">
      <w:pPr>
        <w:shd w:val="clear" w:color="auto" w:fill="FFFFFF"/>
        <w:autoSpaceDE w:val="0"/>
        <w:autoSpaceDN w:val="0"/>
        <w:adjustRightInd w:val="0"/>
        <w:rPr>
          <w:rFonts w:ascii="Arial" w:hAnsi="Arial" w:cs="Arial"/>
          <w:b/>
        </w:rPr>
      </w:pPr>
    </w:p>
    <w:p w14:paraId="3C3A37B5" w14:textId="21C935BF"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TIEKĖJAS privalo parengti ir suderinti su UŽSAKOVU kokybės garantijos taikymo </w:t>
      </w:r>
      <w:proofErr w:type="spellStart"/>
      <w:r w:rsidRPr="005922CA">
        <w:rPr>
          <w:rFonts w:ascii="Arial" w:hAnsi="Arial" w:cs="Arial"/>
          <w:sz w:val="24"/>
          <w:szCs w:val="24"/>
        </w:rPr>
        <w:t>robotizuotiems</w:t>
      </w:r>
      <w:proofErr w:type="spellEnd"/>
      <w:r w:rsidR="00AD71EE" w:rsidRPr="005922CA">
        <w:rPr>
          <w:rFonts w:ascii="Arial" w:hAnsi="Arial" w:cs="Arial"/>
          <w:sz w:val="24"/>
          <w:szCs w:val="24"/>
        </w:rPr>
        <w:t xml:space="preserve"> ir </w:t>
      </w:r>
      <w:proofErr w:type="spellStart"/>
      <w:r w:rsidR="00AD71EE" w:rsidRPr="005922CA">
        <w:rPr>
          <w:rFonts w:ascii="Arial" w:hAnsi="Arial" w:cs="Arial"/>
          <w:sz w:val="24"/>
          <w:szCs w:val="24"/>
        </w:rPr>
        <w:t>robotizuojamiems</w:t>
      </w:r>
      <w:proofErr w:type="spellEnd"/>
      <w:r w:rsidRPr="005922CA">
        <w:rPr>
          <w:rFonts w:ascii="Arial" w:hAnsi="Arial" w:cs="Arial"/>
          <w:sz w:val="24"/>
          <w:szCs w:val="24"/>
        </w:rPr>
        <w:t xml:space="preserve"> procesams tvarką TIEKĖJO ar UŽSAKOVO SUTARTIES metu modifikuojamoms </w:t>
      </w:r>
      <w:proofErr w:type="spellStart"/>
      <w:r w:rsidRPr="005922CA">
        <w:rPr>
          <w:rFonts w:ascii="Arial" w:hAnsi="Arial" w:cs="Arial"/>
          <w:sz w:val="24"/>
          <w:szCs w:val="24"/>
        </w:rPr>
        <w:t>robotizuoto</w:t>
      </w:r>
      <w:proofErr w:type="spellEnd"/>
      <w:r w:rsidRPr="005922CA">
        <w:rPr>
          <w:rFonts w:ascii="Arial" w:hAnsi="Arial" w:cs="Arial"/>
          <w:sz w:val="24"/>
          <w:szCs w:val="24"/>
        </w:rPr>
        <w:t xml:space="preserve"> proceso dalims</w:t>
      </w:r>
      <w:r w:rsidR="00275514" w:rsidRPr="005922CA">
        <w:rPr>
          <w:rFonts w:ascii="Arial" w:hAnsi="Arial" w:cs="Arial"/>
          <w:sz w:val="24"/>
          <w:szCs w:val="24"/>
        </w:rPr>
        <w:t xml:space="preserve"> ir naujai kuriamiems </w:t>
      </w:r>
      <w:proofErr w:type="spellStart"/>
      <w:r w:rsidR="00275514" w:rsidRPr="005922CA">
        <w:rPr>
          <w:rFonts w:ascii="Arial" w:hAnsi="Arial" w:cs="Arial"/>
          <w:sz w:val="24"/>
          <w:szCs w:val="24"/>
        </w:rPr>
        <w:t>robotizuojamiems</w:t>
      </w:r>
      <w:proofErr w:type="spellEnd"/>
      <w:r w:rsidR="00275514" w:rsidRPr="005922CA">
        <w:rPr>
          <w:rFonts w:ascii="Arial" w:hAnsi="Arial" w:cs="Arial"/>
          <w:sz w:val="24"/>
          <w:szCs w:val="24"/>
        </w:rPr>
        <w:t xml:space="preserve"> procesams</w:t>
      </w:r>
      <w:r w:rsidRPr="005922CA">
        <w:rPr>
          <w:rFonts w:ascii="Arial" w:hAnsi="Arial" w:cs="Arial"/>
          <w:sz w:val="24"/>
          <w:szCs w:val="24"/>
        </w:rPr>
        <w:t>, kuri</w:t>
      </w:r>
      <w:r w:rsidR="00275514" w:rsidRPr="005922CA">
        <w:rPr>
          <w:rFonts w:ascii="Arial" w:hAnsi="Arial" w:cs="Arial"/>
          <w:sz w:val="24"/>
          <w:szCs w:val="24"/>
        </w:rPr>
        <w:t>ems</w:t>
      </w:r>
      <w:r w:rsidRPr="005922CA">
        <w:rPr>
          <w:rFonts w:ascii="Arial" w:hAnsi="Arial" w:cs="Arial"/>
          <w:sz w:val="24"/>
          <w:szCs w:val="24"/>
        </w:rPr>
        <w:t xml:space="preserve"> jau galioja ar įsigalios kokybės garantija.</w:t>
      </w:r>
    </w:p>
    <w:p w14:paraId="2077DECB" w14:textId="77777777"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TIEKĖJAS privalo parengti ir suderinti „Kokybės garantijos taikymo tvarkos“ dokumentą.</w:t>
      </w:r>
    </w:p>
    <w:p w14:paraId="31AAC287" w14:textId="01FE5E7C"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Kokybės garantijos užtikrinimo darbai (incidentai) turi būti inicijuojami, apskaitomi ir analizuojami naudojant </w:t>
      </w:r>
      <w:r w:rsidR="00275514" w:rsidRPr="005922CA">
        <w:rPr>
          <w:rFonts w:ascii="Arial" w:hAnsi="Arial" w:cs="Arial"/>
          <w:sz w:val="24"/>
          <w:szCs w:val="24"/>
        </w:rPr>
        <w:t>TIEKĖJO</w:t>
      </w:r>
      <w:r w:rsidRPr="005922CA">
        <w:rPr>
          <w:rFonts w:ascii="Arial" w:hAnsi="Arial" w:cs="Arial"/>
          <w:sz w:val="24"/>
          <w:szCs w:val="24"/>
        </w:rPr>
        <w:t xml:space="preserve"> programinę įrangą Pagalbos tarnybą (toliau – Pagalbos tarnyba)</w:t>
      </w:r>
      <w:r w:rsidR="00275514" w:rsidRPr="005922CA">
        <w:rPr>
          <w:rFonts w:ascii="Arial" w:hAnsi="Arial" w:cs="Arial"/>
          <w:sz w:val="24"/>
          <w:szCs w:val="24"/>
        </w:rPr>
        <w:t>.</w:t>
      </w:r>
    </w:p>
    <w:p w14:paraId="7EF57208" w14:textId="0C9FA6C9"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Kokybės garantijos vykdymo laikotarpiu TIEKĖJAS įsipareigoja išspręsti visas </w:t>
      </w:r>
      <w:r w:rsidR="00275514" w:rsidRPr="005922CA">
        <w:rPr>
          <w:rFonts w:ascii="Arial" w:hAnsi="Arial" w:cs="Arial"/>
          <w:sz w:val="24"/>
          <w:szCs w:val="24"/>
        </w:rPr>
        <w:t>TIEKĖJO</w:t>
      </w:r>
      <w:r w:rsidRPr="005922CA">
        <w:rPr>
          <w:rFonts w:ascii="Arial" w:hAnsi="Arial" w:cs="Arial"/>
          <w:sz w:val="24"/>
          <w:szCs w:val="24"/>
        </w:rPr>
        <w:t xml:space="preserve"> Pagalbos tarnyb</w:t>
      </w:r>
      <w:r w:rsidR="00275514" w:rsidRPr="005922CA">
        <w:rPr>
          <w:rFonts w:ascii="Arial" w:hAnsi="Arial" w:cs="Arial"/>
          <w:sz w:val="24"/>
          <w:szCs w:val="24"/>
        </w:rPr>
        <w:t>oje</w:t>
      </w:r>
      <w:r w:rsidRPr="005922CA">
        <w:rPr>
          <w:rFonts w:ascii="Arial" w:hAnsi="Arial" w:cs="Arial"/>
          <w:sz w:val="24"/>
          <w:szCs w:val="24"/>
        </w:rPr>
        <w:t xml:space="preserve"> </w:t>
      </w:r>
      <w:r w:rsidR="00275514" w:rsidRPr="005922CA">
        <w:rPr>
          <w:rFonts w:ascii="Arial" w:hAnsi="Arial" w:cs="Arial"/>
          <w:sz w:val="24"/>
          <w:szCs w:val="24"/>
        </w:rPr>
        <w:t>registruotas</w:t>
      </w:r>
      <w:r w:rsidRPr="005922CA">
        <w:rPr>
          <w:rFonts w:ascii="Arial" w:hAnsi="Arial" w:cs="Arial"/>
          <w:sz w:val="24"/>
          <w:szCs w:val="24"/>
        </w:rPr>
        <w:t xml:space="preserve"> triktis ir / ar klaidas PASLAUG</w:t>
      </w:r>
      <w:r w:rsidR="00275514" w:rsidRPr="005922CA">
        <w:rPr>
          <w:rFonts w:ascii="Arial" w:hAnsi="Arial" w:cs="Arial"/>
          <w:sz w:val="24"/>
          <w:szCs w:val="24"/>
        </w:rPr>
        <w:t>Ų</w:t>
      </w:r>
      <w:r w:rsidRPr="005922CA">
        <w:rPr>
          <w:rFonts w:ascii="Arial" w:hAnsi="Arial" w:cs="Arial"/>
          <w:sz w:val="24"/>
          <w:szCs w:val="24"/>
        </w:rPr>
        <w:t xml:space="preserve"> elementams, sukurtiems šios SUTARTIES apimtyje. Triktys ir / ar klaidos sprendžiamos pagal jų kritiškumą (pirmiausiai kritinės klaidos, po to didelės klaidos, po to kitos klaidos) ir registravimo tvarką (pirmiausia sprendžiami anksčiausiai užregistruotos triktys ir / ar klaidos). Esant būtinybei UŽSAKOVAS, suderinęs su TIEKĖJU, gali pakeisti trikties ir / ar klaidos sprendimo prioritetą.</w:t>
      </w:r>
    </w:p>
    <w:p w14:paraId="7AC7486C" w14:textId="0679CAA6" w:rsidR="00F15794" w:rsidRPr="005922CA" w:rsidRDefault="00F15794" w:rsidP="00F06DA7">
      <w:pPr>
        <w:pStyle w:val="0Punktai"/>
        <w:spacing w:after="100" w:afterAutospacing="1"/>
        <w:ind w:left="360" w:firstLine="0"/>
        <w:rPr>
          <w:rFonts w:ascii="Arial" w:hAnsi="Arial" w:cs="Arial"/>
          <w:b/>
          <w:szCs w:val="24"/>
        </w:rPr>
      </w:pPr>
    </w:p>
    <w:p w14:paraId="51033676" w14:textId="303F62C4" w:rsidR="00FF4C7E" w:rsidRPr="005922CA" w:rsidRDefault="00FF4C7E" w:rsidP="00017A68">
      <w:pPr>
        <w:pStyle w:val="Sraopastraipa"/>
        <w:numPr>
          <w:ilvl w:val="2"/>
          <w:numId w:val="9"/>
        </w:numPr>
        <w:shd w:val="clear" w:color="auto" w:fill="FFFFFF"/>
        <w:autoSpaceDE w:val="0"/>
        <w:autoSpaceDN w:val="0"/>
        <w:adjustRightInd w:val="0"/>
        <w:ind w:hanging="153"/>
        <w:jc w:val="both"/>
        <w:rPr>
          <w:rFonts w:ascii="Arial" w:hAnsi="Arial" w:cs="Arial"/>
          <w:b/>
          <w:sz w:val="24"/>
          <w:szCs w:val="24"/>
        </w:rPr>
      </w:pPr>
      <w:r w:rsidRPr="005922CA">
        <w:rPr>
          <w:rFonts w:ascii="Arial" w:hAnsi="Arial" w:cs="Arial"/>
          <w:b/>
          <w:sz w:val="24"/>
          <w:szCs w:val="24"/>
        </w:rPr>
        <w:t>Privalomi pagrindiniai reikalavimai kokybės garantijai</w:t>
      </w:r>
    </w:p>
    <w:p w14:paraId="034D2D74" w14:textId="77777777" w:rsidR="00FF4C7E" w:rsidRPr="005922CA" w:rsidRDefault="00FF4C7E" w:rsidP="00FF4C7E">
      <w:pPr>
        <w:shd w:val="clear" w:color="auto" w:fill="FFFFFF"/>
        <w:autoSpaceDE w:val="0"/>
        <w:autoSpaceDN w:val="0"/>
        <w:adjustRightInd w:val="0"/>
        <w:rPr>
          <w:rFonts w:ascii="Arial" w:hAnsi="Arial" w:cs="Arial"/>
        </w:rPr>
      </w:pPr>
    </w:p>
    <w:p w14:paraId="42D573C9" w14:textId="5C3D6129"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Visiems PASLAUG</w:t>
      </w:r>
      <w:r w:rsidR="00275514" w:rsidRPr="005922CA">
        <w:rPr>
          <w:rFonts w:ascii="Arial" w:hAnsi="Arial" w:cs="Arial"/>
          <w:sz w:val="24"/>
          <w:szCs w:val="24"/>
        </w:rPr>
        <w:t>Ų</w:t>
      </w:r>
      <w:r w:rsidRPr="005922CA">
        <w:rPr>
          <w:rFonts w:ascii="Arial" w:hAnsi="Arial" w:cs="Arial"/>
          <w:sz w:val="24"/>
          <w:szCs w:val="24"/>
        </w:rPr>
        <w:t xml:space="preserve"> dalių rezultatams (sudėtinėms dalims pagal Civilinį kodeksą), kuriems pagal Civilinį kodeksą būtų galimybė sutartiniu įsipareigojimu suteikti kokybės garantijos terminą, SUTARTIMI suteikiamas Civiliniame kodekse numatytas, tačiau ne trumpesnis nei 24 mėnesių kokybės garantijos terminas, kurio pradžia laikoma paskutinio PASLAUG</w:t>
      </w:r>
      <w:r w:rsidR="00275514" w:rsidRPr="005922CA">
        <w:rPr>
          <w:rFonts w:ascii="Arial" w:hAnsi="Arial" w:cs="Arial"/>
          <w:sz w:val="24"/>
          <w:szCs w:val="24"/>
        </w:rPr>
        <w:t>Ų</w:t>
      </w:r>
      <w:r w:rsidRPr="005922CA">
        <w:rPr>
          <w:rFonts w:ascii="Arial" w:hAnsi="Arial" w:cs="Arial"/>
          <w:sz w:val="24"/>
          <w:szCs w:val="24"/>
        </w:rPr>
        <w:t xml:space="preserve"> dalies rezultato priėmimo—perdavimo akto pasirašymo diena;</w:t>
      </w:r>
    </w:p>
    <w:p w14:paraId="11C7CC27" w14:textId="794DB6EF"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Kokybės garantijos objektas yra visi PASLAUG</w:t>
      </w:r>
      <w:r w:rsidR="00275514" w:rsidRPr="005922CA">
        <w:rPr>
          <w:rFonts w:ascii="Arial" w:hAnsi="Arial" w:cs="Arial"/>
          <w:sz w:val="24"/>
          <w:szCs w:val="24"/>
        </w:rPr>
        <w:t>Ų</w:t>
      </w:r>
      <w:r w:rsidRPr="005922CA">
        <w:rPr>
          <w:rFonts w:ascii="Arial" w:hAnsi="Arial" w:cs="Arial"/>
          <w:sz w:val="24"/>
          <w:szCs w:val="24"/>
        </w:rPr>
        <w:t xml:space="preserve"> dalių rezultatai;</w:t>
      </w:r>
    </w:p>
    <w:p w14:paraId="38EFAE63" w14:textId="75B4698A"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Kokybės garantiniai įsipareigojimai negali būti skaidomi į atskirus garantinius įsipareigojimus atskiriems funkciškai glaudžiai tarpusavyje susijusiems PASLAUG</w:t>
      </w:r>
      <w:r w:rsidR="00275514" w:rsidRPr="005922CA">
        <w:rPr>
          <w:rFonts w:ascii="Arial" w:hAnsi="Arial" w:cs="Arial"/>
          <w:sz w:val="24"/>
          <w:szCs w:val="24"/>
        </w:rPr>
        <w:t>Ų</w:t>
      </w:r>
      <w:r w:rsidRPr="005922CA">
        <w:rPr>
          <w:rFonts w:ascii="Arial" w:hAnsi="Arial" w:cs="Arial"/>
          <w:sz w:val="24"/>
          <w:szCs w:val="24"/>
        </w:rPr>
        <w:t xml:space="preserve"> dalies </w:t>
      </w:r>
      <w:r w:rsidRPr="005922CA">
        <w:rPr>
          <w:rFonts w:ascii="Arial" w:hAnsi="Arial" w:cs="Arial"/>
          <w:sz w:val="24"/>
          <w:szCs w:val="24"/>
        </w:rPr>
        <w:lastRenderedPageBreak/>
        <w:t>rezultatams (pvz., RPA programinės įrangos moduliams, automatizuotiems procesams), tai taip pat reiškia, kad:</w:t>
      </w:r>
    </w:p>
    <w:p w14:paraId="5E01EAF9" w14:textId="77777777" w:rsidR="00FF4C7E" w:rsidRPr="005922CA" w:rsidRDefault="00FF4C7E" w:rsidP="00F33958">
      <w:pPr>
        <w:shd w:val="clear" w:color="auto" w:fill="FFFFFF"/>
        <w:autoSpaceDE w:val="0"/>
        <w:autoSpaceDN w:val="0"/>
        <w:adjustRightInd w:val="0"/>
        <w:ind w:firstLine="567"/>
        <w:jc w:val="both"/>
        <w:rPr>
          <w:rFonts w:ascii="Arial" w:hAnsi="Arial" w:cs="Arial"/>
        </w:rPr>
      </w:pPr>
      <w:r w:rsidRPr="005922CA">
        <w:rPr>
          <w:rFonts w:ascii="Arial" w:hAnsi="Arial" w:cs="Arial"/>
        </w:rPr>
        <w:t>•baziniam funkcionalumui (automatizuotiems procesams, užtikrinantiems kitų automatizuotų procesų sąveiką, aprūpinantiems pastaruosius reikiama informacija, leidžiantiems valdyti kitų automatizuotų procesų funkcionavimą ir pan.) garantiniai įsipareigojimai taikomi ne trumpiau nei vėliausiai pasibaigiantys garantiniai įsipareigojimai priklausomiems moduliams;</w:t>
      </w:r>
    </w:p>
    <w:p w14:paraId="0AA03896" w14:textId="222E7639" w:rsidR="00FF4C7E" w:rsidRPr="005922CA" w:rsidRDefault="00FF4C7E" w:rsidP="00F33958">
      <w:pPr>
        <w:shd w:val="clear" w:color="auto" w:fill="FFFFFF"/>
        <w:autoSpaceDE w:val="0"/>
        <w:autoSpaceDN w:val="0"/>
        <w:adjustRightInd w:val="0"/>
        <w:ind w:firstLine="567"/>
        <w:jc w:val="both"/>
        <w:rPr>
          <w:rFonts w:ascii="Arial" w:hAnsi="Arial" w:cs="Arial"/>
        </w:rPr>
      </w:pPr>
      <w:r w:rsidRPr="005922CA">
        <w:rPr>
          <w:rFonts w:ascii="Arial" w:hAnsi="Arial" w:cs="Arial"/>
        </w:rPr>
        <w:t>•atlikus vieno susijusio PASLAUG</w:t>
      </w:r>
      <w:r w:rsidR="00275514" w:rsidRPr="005922CA">
        <w:rPr>
          <w:rFonts w:ascii="Arial" w:hAnsi="Arial" w:cs="Arial"/>
        </w:rPr>
        <w:t>Ų</w:t>
      </w:r>
      <w:r w:rsidRPr="005922CA">
        <w:rPr>
          <w:rFonts w:ascii="Arial" w:hAnsi="Arial" w:cs="Arial"/>
        </w:rPr>
        <w:t xml:space="preserve"> dalies rezultato mo</w:t>
      </w:r>
      <w:r w:rsidR="00275514" w:rsidRPr="005922CA">
        <w:rPr>
          <w:rFonts w:ascii="Arial" w:hAnsi="Arial" w:cs="Arial"/>
        </w:rPr>
        <w:t>difikavimą</w:t>
      </w:r>
      <w:r w:rsidRPr="005922CA">
        <w:rPr>
          <w:rFonts w:ascii="Arial" w:hAnsi="Arial" w:cs="Arial"/>
        </w:rPr>
        <w:t xml:space="preserve"> ar sukūrus naują glaudžiai susijusį PASLAUG</w:t>
      </w:r>
      <w:r w:rsidR="00275514" w:rsidRPr="005922CA">
        <w:rPr>
          <w:rFonts w:ascii="Arial" w:hAnsi="Arial" w:cs="Arial"/>
        </w:rPr>
        <w:t>Ų</w:t>
      </w:r>
      <w:r w:rsidRPr="005922CA">
        <w:rPr>
          <w:rFonts w:ascii="Arial" w:hAnsi="Arial" w:cs="Arial"/>
        </w:rPr>
        <w:t xml:space="preserve"> dalies rezultatą, kokybės garantija pratęsiama visiems glaudžiai susijusiems PASLAUG</w:t>
      </w:r>
      <w:r w:rsidR="00275514" w:rsidRPr="005922CA">
        <w:rPr>
          <w:rFonts w:ascii="Arial" w:hAnsi="Arial" w:cs="Arial"/>
        </w:rPr>
        <w:t>Ų</w:t>
      </w:r>
      <w:r w:rsidRPr="005922CA">
        <w:rPr>
          <w:rFonts w:ascii="Arial" w:hAnsi="Arial" w:cs="Arial"/>
        </w:rPr>
        <w:t xml:space="preserve"> dalies rezultatams.</w:t>
      </w:r>
    </w:p>
    <w:p w14:paraId="3FA79C12" w14:textId="18B5495F"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Jei TIEKĖJAS nesilaiko PASLAUG</w:t>
      </w:r>
      <w:r w:rsidR="00275514" w:rsidRPr="005922CA">
        <w:rPr>
          <w:rFonts w:ascii="Arial" w:hAnsi="Arial" w:cs="Arial"/>
          <w:sz w:val="24"/>
          <w:szCs w:val="24"/>
        </w:rPr>
        <w:t>Ų</w:t>
      </w:r>
      <w:r w:rsidRPr="005922CA">
        <w:rPr>
          <w:rFonts w:ascii="Arial" w:hAnsi="Arial" w:cs="Arial"/>
          <w:sz w:val="24"/>
          <w:szCs w:val="24"/>
        </w:rPr>
        <w:t xml:space="preserve"> atlikimo terminų, kokybės garantijos termino eiga sustabdoma laikotarpiui nuo pranešimo per </w:t>
      </w:r>
      <w:r w:rsidR="00275514" w:rsidRPr="005922CA">
        <w:rPr>
          <w:rFonts w:ascii="Arial" w:hAnsi="Arial" w:cs="Arial"/>
          <w:sz w:val="24"/>
          <w:szCs w:val="24"/>
        </w:rPr>
        <w:t>TIEKĖJO</w:t>
      </w:r>
      <w:r w:rsidRPr="005922CA">
        <w:rPr>
          <w:rFonts w:ascii="Arial" w:hAnsi="Arial" w:cs="Arial"/>
          <w:sz w:val="24"/>
          <w:szCs w:val="24"/>
        </w:rPr>
        <w:t xml:space="preserve"> Pagalbos tarnybą nukreipimo TIEKĖJUI apie PASLAUG</w:t>
      </w:r>
      <w:r w:rsidR="00275514" w:rsidRPr="005922CA">
        <w:rPr>
          <w:rFonts w:ascii="Arial" w:hAnsi="Arial" w:cs="Arial"/>
          <w:sz w:val="24"/>
          <w:szCs w:val="24"/>
        </w:rPr>
        <w:t>Ų</w:t>
      </w:r>
      <w:r w:rsidRPr="005922CA">
        <w:rPr>
          <w:rFonts w:ascii="Arial" w:hAnsi="Arial" w:cs="Arial"/>
          <w:sz w:val="24"/>
          <w:szCs w:val="24"/>
        </w:rPr>
        <w:t xml:space="preserve"> dalies rezultato trūkumą (klaidą / triktį) iki tokio PASLAUG</w:t>
      </w:r>
      <w:r w:rsidR="00275514" w:rsidRPr="005922CA">
        <w:rPr>
          <w:rFonts w:ascii="Arial" w:hAnsi="Arial" w:cs="Arial"/>
          <w:sz w:val="24"/>
          <w:szCs w:val="24"/>
        </w:rPr>
        <w:t>Ų</w:t>
      </w:r>
      <w:r w:rsidRPr="005922CA">
        <w:rPr>
          <w:rFonts w:ascii="Arial" w:hAnsi="Arial" w:cs="Arial"/>
          <w:sz w:val="24"/>
          <w:szCs w:val="24"/>
        </w:rPr>
        <w:t xml:space="preserve"> dalies rezultato trūkumo pašalinimo momento, kai UŽSAKOVAS patvirtina tokio trūkumo (klaidos / trikties) pašalinimą.</w:t>
      </w:r>
    </w:p>
    <w:p w14:paraId="1C1B469E" w14:textId="418742E0"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Jei PASLAUG</w:t>
      </w:r>
      <w:r w:rsidR="00275514" w:rsidRPr="005922CA">
        <w:rPr>
          <w:rFonts w:ascii="Arial" w:hAnsi="Arial" w:cs="Arial"/>
          <w:sz w:val="24"/>
          <w:szCs w:val="24"/>
        </w:rPr>
        <w:t>Ų</w:t>
      </w:r>
      <w:r w:rsidRPr="005922CA">
        <w:rPr>
          <w:rFonts w:ascii="Arial" w:hAnsi="Arial" w:cs="Arial"/>
          <w:sz w:val="24"/>
          <w:szCs w:val="24"/>
        </w:rPr>
        <w:t xml:space="preserve"> sudėtyje esanti programinė įranga negalės tinkamai veikti dėl to, kad TIEKĖJAS neįtraukė į PASLAUG</w:t>
      </w:r>
      <w:r w:rsidR="00275514" w:rsidRPr="005922CA">
        <w:rPr>
          <w:rFonts w:ascii="Arial" w:hAnsi="Arial" w:cs="Arial"/>
          <w:sz w:val="24"/>
          <w:szCs w:val="24"/>
        </w:rPr>
        <w:t>Ų</w:t>
      </w:r>
      <w:r w:rsidRPr="005922CA">
        <w:rPr>
          <w:rFonts w:ascii="Arial" w:hAnsi="Arial" w:cs="Arial"/>
          <w:sz w:val="24"/>
          <w:szCs w:val="24"/>
        </w:rPr>
        <w:t xml:space="preserve"> kainą visų reikalingų su taikomosios programinės įrangos eksploatacija susijusių išlaidų už laikotarpį nuo SUTARTIES pasirašymo dienos iki PASLAUG</w:t>
      </w:r>
      <w:r w:rsidR="00275514" w:rsidRPr="005922CA">
        <w:rPr>
          <w:rFonts w:ascii="Arial" w:hAnsi="Arial" w:cs="Arial"/>
          <w:sz w:val="24"/>
          <w:szCs w:val="24"/>
        </w:rPr>
        <w:t>Ų</w:t>
      </w:r>
      <w:r w:rsidRPr="005922CA">
        <w:rPr>
          <w:rFonts w:ascii="Arial" w:hAnsi="Arial" w:cs="Arial"/>
          <w:sz w:val="24"/>
          <w:szCs w:val="24"/>
        </w:rPr>
        <w:t xml:space="preserve"> rezultato elementų kokybės garantijos pabaigos, programinės įrangos veikimas bus atstatomas TIEKĖJO sąskaita;</w:t>
      </w:r>
    </w:p>
    <w:p w14:paraId="5D70DA56" w14:textId="3F362229"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Jei PASLAUG</w:t>
      </w:r>
      <w:r w:rsidR="00275514" w:rsidRPr="005922CA">
        <w:rPr>
          <w:rFonts w:ascii="Arial" w:hAnsi="Arial" w:cs="Arial"/>
          <w:sz w:val="24"/>
          <w:szCs w:val="24"/>
        </w:rPr>
        <w:t>Ų</w:t>
      </w:r>
      <w:r w:rsidRPr="005922CA">
        <w:rPr>
          <w:rFonts w:ascii="Arial" w:hAnsi="Arial" w:cs="Arial"/>
          <w:sz w:val="24"/>
          <w:szCs w:val="24"/>
        </w:rPr>
        <w:t xml:space="preserve"> rezultato elementų, kurių kokybės garantinius įsipareigojimus pagal SUTARTĮ vykdo vienas TIEKĖJAS, modifikavimą atliko kitas TIEKĖJAS pagal kitą Sutartį su UŽSAKOVU, pastarajam pereina viso </w:t>
      </w:r>
      <w:proofErr w:type="spellStart"/>
      <w:r w:rsidRPr="005922CA">
        <w:rPr>
          <w:rFonts w:ascii="Arial" w:hAnsi="Arial" w:cs="Arial"/>
          <w:sz w:val="24"/>
          <w:szCs w:val="24"/>
        </w:rPr>
        <w:t>robotizuoto</w:t>
      </w:r>
      <w:proofErr w:type="spellEnd"/>
      <w:r w:rsidRPr="005922CA">
        <w:rPr>
          <w:rFonts w:ascii="Arial" w:hAnsi="Arial" w:cs="Arial"/>
          <w:sz w:val="24"/>
          <w:szCs w:val="24"/>
        </w:rPr>
        <w:t xml:space="preserve"> proceso kokybės garantijos  įsipareigojimai;</w:t>
      </w:r>
    </w:p>
    <w:p w14:paraId="4D750542" w14:textId="77777777"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Sugadintų bei prarastų IS / KVII duomenų atstatymą, kai gedimo priežastis yra TIEKĖJO pateiktos (įdiegtos) priemonės (programinė įranga, sukurta duomenų bazė, įdiegta technologija ir pan.) netinkamas veikimas arba jos neveikimas, TIEKĖJAS atlieka savo lėšomis arba iš savo lėšų padengia su duomenų atstatymu susijusias išlaidas. Be to, kompensuoja UŽSAKOVO patirtus nuostolius, atsiradusius dėl šių sugadintų arba prarastų duomenų;</w:t>
      </w:r>
    </w:p>
    <w:p w14:paraId="1D57A406" w14:textId="38E9B724" w:rsidR="00FF4C7E" w:rsidRPr="005922CA" w:rsidRDefault="00FF4C7E" w:rsidP="00017A68">
      <w:pPr>
        <w:pStyle w:val="Sraopastraipa"/>
        <w:numPr>
          <w:ilvl w:val="3"/>
          <w:numId w:val="9"/>
        </w:numPr>
        <w:shd w:val="clear" w:color="auto" w:fill="FFFFFF"/>
        <w:autoSpaceDE w:val="0"/>
        <w:autoSpaceDN w:val="0"/>
        <w:adjustRightInd w:val="0"/>
        <w:spacing w:after="0" w:line="240" w:lineRule="auto"/>
        <w:ind w:left="0" w:firstLine="486"/>
        <w:jc w:val="both"/>
        <w:rPr>
          <w:rFonts w:ascii="Arial" w:hAnsi="Arial" w:cs="Arial"/>
          <w:sz w:val="24"/>
          <w:szCs w:val="24"/>
        </w:rPr>
      </w:pPr>
      <w:r w:rsidRPr="005922CA">
        <w:rPr>
          <w:rFonts w:ascii="Arial" w:hAnsi="Arial" w:cs="Arial"/>
          <w:sz w:val="24"/>
          <w:szCs w:val="24"/>
        </w:rPr>
        <w:t>Kokybės garantijos metu modifikavus RPA programinės įrangos automatizuotus procesus ar automatizuoto proceso dalis</w:t>
      </w:r>
      <w:r w:rsidR="00275514" w:rsidRPr="005922CA">
        <w:rPr>
          <w:rFonts w:ascii="Arial" w:hAnsi="Arial" w:cs="Arial"/>
          <w:sz w:val="24"/>
          <w:szCs w:val="24"/>
        </w:rPr>
        <w:t>, ar sukūrus naujus automatizuotus procesus</w:t>
      </w:r>
      <w:r w:rsidRPr="005922CA">
        <w:rPr>
          <w:rFonts w:ascii="Arial" w:hAnsi="Arial" w:cs="Arial"/>
          <w:sz w:val="24"/>
          <w:szCs w:val="24"/>
        </w:rPr>
        <w:t>, TIEKĖJAS UŽSAKOV</w:t>
      </w:r>
      <w:r w:rsidR="00275514" w:rsidRPr="005922CA">
        <w:rPr>
          <w:rFonts w:ascii="Arial" w:hAnsi="Arial" w:cs="Arial"/>
          <w:sz w:val="24"/>
          <w:szCs w:val="24"/>
        </w:rPr>
        <w:t>UI pateikia</w:t>
      </w:r>
      <w:r w:rsidRPr="005922CA">
        <w:rPr>
          <w:rFonts w:ascii="Arial" w:hAnsi="Arial" w:cs="Arial"/>
          <w:sz w:val="24"/>
          <w:szCs w:val="24"/>
        </w:rPr>
        <w:t xml:space="preserve"> tokius atnaujintus ir UŽSAKOVO patvirtintus rezultatus:</w:t>
      </w:r>
    </w:p>
    <w:p w14:paraId="463C3500" w14:textId="77777777" w:rsidR="00FF4C7E" w:rsidRPr="005922CA" w:rsidRDefault="00FF4C7E" w:rsidP="00017A68">
      <w:pPr>
        <w:pStyle w:val="Sraopastraipa"/>
        <w:numPr>
          <w:ilvl w:val="4"/>
          <w:numId w:val="9"/>
        </w:numPr>
        <w:shd w:val="clear" w:color="auto" w:fill="FFFFFF"/>
        <w:tabs>
          <w:tab w:val="left" w:pos="1560"/>
        </w:tabs>
        <w:autoSpaceDE w:val="0"/>
        <w:autoSpaceDN w:val="0"/>
        <w:adjustRightInd w:val="0"/>
        <w:spacing w:after="0" w:line="240" w:lineRule="auto"/>
        <w:ind w:left="0" w:firstLine="484"/>
        <w:jc w:val="both"/>
        <w:rPr>
          <w:rFonts w:ascii="Arial" w:hAnsi="Arial" w:cs="Arial"/>
          <w:sz w:val="24"/>
          <w:szCs w:val="24"/>
        </w:rPr>
      </w:pPr>
      <w:r w:rsidRPr="005922CA">
        <w:rPr>
          <w:rFonts w:ascii="Arial" w:hAnsi="Arial" w:cs="Arial"/>
          <w:sz w:val="24"/>
          <w:szCs w:val="24"/>
        </w:rPr>
        <w:t xml:space="preserve">Detalią procesų specifikaciją (angl. </w:t>
      </w:r>
      <w:proofErr w:type="spellStart"/>
      <w:r w:rsidRPr="005922CA">
        <w:rPr>
          <w:rFonts w:ascii="Arial" w:hAnsi="Arial" w:cs="Arial"/>
          <w:sz w:val="24"/>
          <w:szCs w:val="24"/>
        </w:rPr>
        <w:t>Process</w:t>
      </w:r>
      <w:proofErr w:type="spellEnd"/>
      <w:r w:rsidRPr="005922CA">
        <w:rPr>
          <w:rFonts w:ascii="Arial" w:hAnsi="Arial" w:cs="Arial"/>
          <w:sz w:val="24"/>
          <w:szCs w:val="24"/>
        </w:rPr>
        <w:t xml:space="preserve"> </w:t>
      </w:r>
      <w:proofErr w:type="spellStart"/>
      <w:r w:rsidRPr="005922CA">
        <w:rPr>
          <w:rFonts w:ascii="Arial" w:hAnsi="Arial" w:cs="Arial"/>
          <w:sz w:val="24"/>
          <w:szCs w:val="24"/>
        </w:rPr>
        <w:t>Definition</w:t>
      </w:r>
      <w:proofErr w:type="spellEnd"/>
      <w:r w:rsidRPr="005922CA">
        <w:rPr>
          <w:rFonts w:ascii="Arial" w:hAnsi="Arial" w:cs="Arial"/>
          <w:sz w:val="24"/>
          <w:szCs w:val="24"/>
        </w:rPr>
        <w:t xml:space="preserve"> </w:t>
      </w:r>
      <w:proofErr w:type="spellStart"/>
      <w:r w:rsidRPr="005922CA">
        <w:rPr>
          <w:rFonts w:ascii="Arial" w:hAnsi="Arial" w:cs="Arial"/>
          <w:sz w:val="24"/>
          <w:szCs w:val="24"/>
        </w:rPr>
        <w:t>Document</w:t>
      </w:r>
      <w:proofErr w:type="spellEnd"/>
      <w:r w:rsidRPr="005922CA">
        <w:rPr>
          <w:rFonts w:ascii="Arial" w:hAnsi="Arial" w:cs="Arial"/>
          <w:sz w:val="24"/>
          <w:szCs w:val="24"/>
        </w:rPr>
        <w:t xml:space="preserve"> – PDD);</w:t>
      </w:r>
    </w:p>
    <w:p w14:paraId="0ECA0B08" w14:textId="77777777" w:rsidR="00FF4C7E" w:rsidRPr="005922CA" w:rsidRDefault="00FF4C7E" w:rsidP="00017A68">
      <w:pPr>
        <w:pStyle w:val="Sraopastraipa"/>
        <w:numPr>
          <w:ilvl w:val="4"/>
          <w:numId w:val="9"/>
        </w:numPr>
        <w:shd w:val="clear" w:color="auto" w:fill="FFFFFF"/>
        <w:tabs>
          <w:tab w:val="left" w:pos="1560"/>
        </w:tabs>
        <w:autoSpaceDE w:val="0"/>
        <w:autoSpaceDN w:val="0"/>
        <w:adjustRightInd w:val="0"/>
        <w:spacing w:after="0" w:line="240" w:lineRule="auto"/>
        <w:ind w:left="0" w:firstLine="484"/>
        <w:jc w:val="both"/>
        <w:rPr>
          <w:rFonts w:ascii="Arial" w:hAnsi="Arial" w:cs="Arial"/>
          <w:sz w:val="24"/>
          <w:szCs w:val="24"/>
        </w:rPr>
      </w:pPr>
      <w:r w:rsidRPr="005922CA">
        <w:rPr>
          <w:rFonts w:ascii="Arial" w:hAnsi="Arial" w:cs="Arial"/>
          <w:sz w:val="24"/>
          <w:szCs w:val="24"/>
        </w:rPr>
        <w:t xml:space="preserve">Detalią sprendimų specifikaciją (angl. </w:t>
      </w:r>
      <w:proofErr w:type="spellStart"/>
      <w:r w:rsidRPr="005922CA">
        <w:rPr>
          <w:rFonts w:ascii="Arial" w:hAnsi="Arial" w:cs="Arial"/>
          <w:sz w:val="24"/>
          <w:szCs w:val="24"/>
        </w:rPr>
        <w:t>Solution</w:t>
      </w:r>
      <w:proofErr w:type="spellEnd"/>
      <w:r w:rsidRPr="005922CA">
        <w:rPr>
          <w:rFonts w:ascii="Arial" w:hAnsi="Arial" w:cs="Arial"/>
          <w:sz w:val="24"/>
          <w:szCs w:val="24"/>
        </w:rPr>
        <w:t xml:space="preserve"> </w:t>
      </w:r>
      <w:proofErr w:type="spellStart"/>
      <w:r w:rsidRPr="005922CA">
        <w:rPr>
          <w:rFonts w:ascii="Arial" w:hAnsi="Arial" w:cs="Arial"/>
          <w:sz w:val="24"/>
          <w:szCs w:val="24"/>
        </w:rPr>
        <w:t>Definition</w:t>
      </w:r>
      <w:proofErr w:type="spellEnd"/>
      <w:r w:rsidRPr="005922CA">
        <w:rPr>
          <w:rFonts w:ascii="Arial" w:hAnsi="Arial" w:cs="Arial"/>
          <w:sz w:val="24"/>
          <w:szCs w:val="24"/>
        </w:rPr>
        <w:t xml:space="preserve"> </w:t>
      </w:r>
      <w:proofErr w:type="spellStart"/>
      <w:r w:rsidRPr="005922CA">
        <w:rPr>
          <w:rFonts w:ascii="Arial" w:hAnsi="Arial" w:cs="Arial"/>
          <w:sz w:val="24"/>
          <w:szCs w:val="24"/>
        </w:rPr>
        <w:t>Document</w:t>
      </w:r>
      <w:proofErr w:type="spellEnd"/>
      <w:r w:rsidRPr="005922CA">
        <w:rPr>
          <w:rFonts w:ascii="Arial" w:hAnsi="Arial" w:cs="Arial"/>
          <w:sz w:val="24"/>
          <w:szCs w:val="24"/>
        </w:rPr>
        <w:t xml:space="preserve"> – SDD);</w:t>
      </w:r>
    </w:p>
    <w:p w14:paraId="7815F710" w14:textId="77777777" w:rsidR="00FF4C7E" w:rsidRPr="005922CA" w:rsidRDefault="00FF4C7E" w:rsidP="00017A68">
      <w:pPr>
        <w:pStyle w:val="Sraopastraipa"/>
        <w:numPr>
          <w:ilvl w:val="4"/>
          <w:numId w:val="9"/>
        </w:numPr>
        <w:shd w:val="clear" w:color="auto" w:fill="FFFFFF"/>
        <w:tabs>
          <w:tab w:val="left" w:pos="1560"/>
        </w:tabs>
        <w:autoSpaceDE w:val="0"/>
        <w:autoSpaceDN w:val="0"/>
        <w:adjustRightInd w:val="0"/>
        <w:spacing w:after="0" w:line="240" w:lineRule="auto"/>
        <w:ind w:left="0" w:firstLine="484"/>
        <w:jc w:val="both"/>
        <w:rPr>
          <w:rFonts w:ascii="Arial" w:hAnsi="Arial" w:cs="Arial"/>
          <w:sz w:val="24"/>
          <w:szCs w:val="24"/>
        </w:rPr>
      </w:pPr>
      <w:r w:rsidRPr="005922CA">
        <w:rPr>
          <w:rFonts w:ascii="Arial" w:hAnsi="Arial" w:cs="Arial"/>
          <w:sz w:val="24"/>
          <w:szCs w:val="24"/>
        </w:rPr>
        <w:t>visą kitą dokumentaciją, reikalingą RPA programinės įrangos naudojimui.</w:t>
      </w:r>
    </w:p>
    <w:p w14:paraId="7DB413C0" w14:textId="77777777" w:rsidR="00FF4C7E" w:rsidRPr="005922CA" w:rsidRDefault="00FF4C7E" w:rsidP="00FF4C7E">
      <w:pPr>
        <w:shd w:val="clear" w:color="auto" w:fill="FFFFFF"/>
        <w:autoSpaceDE w:val="0"/>
        <w:autoSpaceDN w:val="0"/>
        <w:adjustRightInd w:val="0"/>
        <w:rPr>
          <w:rFonts w:ascii="Arial" w:hAnsi="Arial" w:cs="Arial"/>
        </w:rPr>
      </w:pPr>
    </w:p>
    <w:p w14:paraId="00669F2B" w14:textId="69464209" w:rsidR="00FF4C7E" w:rsidRPr="005922CA" w:rsidRDefault="00FF4C7E"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b/>
          <w:sz w:val="24"/>
          <w:szCs w:val="24"/>
        </w:rPr>
      </w:pPr>
      <w:r w:rsidRPr="005922CA">
        <w:rPr>
          <w:rFonts w:ascii="Arial" w:hAnsi="Arial" w:cs="Arial"/>
          <w:b/>
          <w:sz w:val="24"/>
          <w:szCs w:val="24"/>
        </w:rPr>
        <w:t>Privalomi pagrindiniai reikalavimai kokybės garantijos PASLAUG</w:t>
      </w:r>
      <w:r w:rsidR="00275514" w:rsidRPr="005922CA">
        <w:rPr>
          <w:rFonts w:ascii="Arial" w:hAnsi="Arial" w:cs="Arial"/>
          <w:b/>
          <w:sz w:val="24"/>
          <w:szCs w:val="24"/>
        </w:rPr>
        <w:t>Ų</w:t>
      </w:r>
      <w:r w:rsidRPr="005922CA">
        <w:rPr>
          <w:rFonts w:ascii="Arial" w:hAnsi="Arial" w:cs="Arial"/>
          <w:b/>
          <w:sz w:val="24"/>
          <w:szCs w:val="24"/>
        </w:rPr>
        <w:t xml:space="preserve"> atlikimo terminams</w:t>
      </w:r>
    </w:p>
    <w:p w14:paraId="7BF4F62E" w14:textId="77777777" w:rsidR="00FF4C7E" w:rsidRPr="005922CA" w:rsidRDefault="00FF4C7E" w:rsidP="00FF4C7E">
      <w:pPr>
        <w:shd w:val="clear" w:color="auto" w:fill="FFFFFF"/>
        <w:autoSpaceDE w:val="0"/>
        <w:autoSpaceDN w:val="0"/>
        <w:adjustRightInd w:val="0"/>
        <w:rPr>
          <w:rFonts w:ascii="Arial" w:hAnsi="Arial" w:cs="Arial"/>
        </w:rPr>
      </w:pPr>
    </w:p>
    <w:p w14:paraId="7F954070" w14:textId="4A590EDD"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Teikdamas PASLAUG</w:t>
      </w:r>
      <w:r w:rsidR="00275514" w:rsidRPr="005922CA">
        <w:rPr>
          <w:rFonts w:ascii="Arial" w:hAnsi="Arial" w:cs="Arial"/>
          <w:sz w:val="24"/>
          <w:szCs w:val="24"/>
        </w:rPr>
        <w:t>AS</w:t>
      </w:r>
      <w:r w:rsidRPr="005922CA">
        <w:rPr>
          <w:rFonts w:ascii="Arial" w:hAnsi="Arial" w:cs="Arial"/>
          <w:sz w:val="24"/>
          <w:szCs w:val="24"/>
        </w:rPr>
        <w:t>, TIEKĖJAS privalo kaip įmanoma greičiau patikslinti informaciją apie trikties ir / ar klaidos rimtumą bei apie preliminarų numatomą trikties ir / ar klaidos pašalinimo terminą;</w:t>
      </w:r>
    </w:p>
    <w:p w14:paraId="1BD60F56" w14:textId="77777777"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Klaidos ir / ar triktys klasifikuojamos:</w:t>
      </w:r>
    </w:p>
    <w:p w14:paraId="7E171973" w14:textId="1C8DA951" w:rsidR="00FF4C7E" w:rsidRPr="005922CA" w:rsidRDefault="00FF4C7E" w:rsidP="00F33958">
      <w:pPr>
        <w:shd w:val="clear" w:color="auto" w:fill="FFFFFF"/>
        <w:autoSpaceDE w:val="0"/>
        <w:autoSpaceDN w:val="0"/>
        <w:adjustRightInd w:val="0"/>
        <w:ind w:firstLine="567"/>
        <w:jc w:val="both"/>
        <w:rPr>
          <w:rFonts w:ascii="Arial" w:hAnsi="Arial" w:cs="Arial"/>
        </w:rPr>
      </w:pPr>
      <w:r w:rsidRPr="005922CA">
        <w:rPr>
          <w:rFonts w:ascii="Arial" w:hAnsi="Arial" w:cs="Arial"/>
        </w:rPr>
        <w:t>a. kritinė klaida (</w:t>
      </w:r>
      <w:r w:rsidR="00275514" w:rsidRPr="005922CA">
        <w:rPr>
          <w:rFonts w:ascii="Arial" w:hAnsi="Arial" w:cs="Arial"/>
          <w:lang w:eastAsia="ar-SA"/>
        </w:rPr>
        <w:t>TIEKĖJO</w:t>
      </w:r>
      <w:r w:rsidRPr="005922CA">
        <w:rPr>
          <w:rFonts w:ascii="Arial" w:hAnsi="Arial" w:cs="Arial"/>
          <w:lang w:eastAsia="ar-SA"/>
        </w:rPr>
        <w:t xml:space="preserve"> Pagalbos tarnyboje registruoto incidento prioritetas — 1</w:t>
      </w:r>
      <w:r w:rsidRPr="005922CA">
        <w:rPr>
          <w:rFonts w:ascii="Arial" w:hAnsi="Arial" w:cs="Arial"/>
        </w:rPr>
        <w:t>) — kai nustatyta triktis ir / ar klaida, dėl kurios automatizuotas procesas negali vykdyti numatytų būtinų funkcijų ir nežinomas joks kitas alternatyvus šios funkcijos vykdymas;</w:t>
      </w:r>
    </w:p>
    <w:p w14:paraId="57384E5B" w14:textId="19A287B1" w:rsidR="00FF4C7E" w:rsidRPr="005922CA" w:rsidRDefault="00FF4C7E" w:rsidP="00F33958">
      <w:pPr>
        <w:shd w:val="clear" w:color="auto" w:fill="FFFFFF"/>
        <w:autoSpaceDE w:val="0"/>
        <w:autoSpaceDN w:val="0"/>
        <w:adjustRightInd w:val="0"/>
        <w:ind w:firstLine="567"/>
        <w:jc w:val="both"/>
        <w:rPr>
          <w:rFonts w:ascii="Arial" w:hAnsi="Arial" w:cs="Arial"/>
        </w:rPr>
      </w:pPr>
      <w:r w:rsidRPr="005922CA">
        <w:rPr>
          <w:rFonts w:ascii="Arial" w:hAnsi="Arial" w:cs="Arial"/>
        </w:rPr>
        <w:t>b. didelė klaida (</w:t>
      </w:r>
      <w:r w:rsidR="00275514" w:rsidRPr="005922CA">
        <w:rPr>
          <w:rFonts w:ascii="Arial" w:hAnsi="Arial" w:cs="Arial"/>
          <w:lang w:eastAsia="ar-SA"/>
        </w:rPr>
        <w:t>TIEKĖJO</w:t>
      </w:r>
      <w:r w:rsidRPr="005922CA">
        <w:rPr>
          <w:rFonts w:ascii="Arial" w:hAnsi="Arial" w:cs="Arial"/>
          <w:lang w:eastAsia="ar-SA"/>
        </w:rPr>
        <w:t xml:space="preserve"> Pagalbos tarnyboje registruoto incidento prioritetas — 2</w:t>
      </w:r>
      <w:r w:rsidRPr="005922CA">
        <w:rPr>
          <w:rFonts w:ascii="Arial" w:hAnsi="Arial" w:cs="Arial"/>
        </w:rPr>
        <w:t>) — tai nuolat pasikartojanti automatizuoto proceso veikimo triktis ir / ar klaida, dėl kurios automatizuoto proceso veikimas tampa nestabilus ir (ar) nesaugus ir kuri kliudo automatizuotam procesui vykdyti būtinas funkcijas, tačiau yra žinomas alternatyvus funkcijos vykdymas;</w:t>
      </w:r>
    </w:p>
    <w:p w14:paraId="2622E362" w14:textId="58E5E7E1" w:rsidR="00FF4C7E" w:rsidRPr="005922CA" w:rsidRDefault="00FF4C7E" w:rsidP="00F33958">
      <w:pPr>
        <w:shd w:val="clear" w:color="auto" w:fill="FFFFFF"/>
        <w:autoSpaceDE w:val="0"/>
        <w:autoSpaceDN w:val="0"/>
        <w:adjustRightInd w:val="0"/>
        <w:ind w:firstLine="567"/>
        <w:jc w:val="both"/>
        <w:rPr>
          <w:rFonts w:ascii="Arial" w:hAnsi="Arial" w:cs="Arial"/>
        </w:rPr>
      </w:pPr>
      <w:r w:rsidRPr="005922CA">
        <w:rPr>
          <w:rFonts w:ascii="Arial" w:hAnsi="Arial" w:cs="Arial"/>
        </w:rPr>
        <w:lastRenderedPageBreak/>
        <w:t>c. kita klaida (</w:t>
      </w:r>
      <w:r w:rsidR="00275514" w:rsidRPr="005922CA">
        <w:rPr>
          <w:rFonts w:ascii="Arial" w:hAnsi="Arial" w:cs="Arial"/>
          <w:lang w:eastAsia="ar-SA"/>
        </w:rPr>
        <w:t>TIEKĖJO</w:t>
      </w:r>
      <w:r w:rsidRPr="005922CA">
        <w:rPr>
          <w:rFonts w:ascii="Arial" w:hAnsi="Arial" w:cs="Arial"/>
          <w:lang w:eastAsia="ar-SA"/>
        </w:rPr>
        <w:t xml:space="preserve"> Pagalbos tarnyboje registruoto incidento prioritetas — 3</w:t>
      </w:r>
      <w:r w:rsidRPr="005922CA">
        <w:rPr>
          <w:rFonts w:ascii="Arial" w:hAnsi="Arial" w:cs="Arial"/>
        </w:rPr>
        <w:t>) — automatizuoto proceso veikimo triktis ir / ar klaida, dėl kurios automatizuotas procesas funkcijų vykdymą atlieka, tačiau jos atliekamos kitokiu nei įprastas nuoseklumu arba gautas rezultatas yra nevisas, arba gautas rezultatas nesutampa su rezultatu, gautu kitais būdais, arba galimi kai kurių parametrų reikšmių nukrypimai nuo nurodytų automatizuotų procesų dokumentuose, arba pastebėti dokumentacijos netikslumai, arba sulėtėja automatizuoto proceso veikimas, arba gali susidaryti grėsmė elektroninės informacijos saugai;</w:t>
      </w:r>
    </w:p>
    <w:p w14:paraId="2379F6C7" w14:textId="76A9B80A"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Trikties ir / ar klaidos numatomi tokie įvykdymo terminai, skaičiuojant nuo klaidos ir / ar trikties fakto nukreipimo per </w:t>
      </w:r>
      <w:r w:rsidR="00EA4546" w:rsidRPr="005922CA">
        <w:rPr>
          <w:rFonts w:ascii="Arial" w:hAnsi="Arial" w:cs="Arial"/>
          <w:sz w:val="24"/>
          <w:szCs w:val="24"/>
        </w:rPr>
        <w:t>TIEKĖJO</w:t>
      </w:r>
      <w:r w:rsidRPr="005922CA">
        <w:rPr>
          <w:rFonts w:ascii="Arial" w:hAnsi="Arial" w:cs="Arial"/>
          <w:sz w:val="24"/>
          <w:szCs w:val="24"/>
        </w:rPr>
        <w:t xml:space="preserve"> Pagalbos tarnybą TIEKĖJUI momento iki klaidos ir / ar trikties pašalinimo, automatizuoto proceso smulkaus </w:t>
      </w:r>
      <w:r w:rsidR="00EA4546" w:rsidRPr="005922CA">
        <w:rPr>
          <w:rFonts w:ascii="Arial" w:hAnsi="Arial" w:cs="Arial"/>
          <w:sz w:val="24"/>
          <w:szCs w:val="24"/>
        </w:rPr>
        <w:t>modifikavimo</w:t>
      </w:r>
      <w:r w:rsidRPr="005922CA" w:rsidDel="00CC7274">
        <w:rPr>
          <w:rFonts w:ascii="Arial" w:hAnsi="Arial" w:cs="Arial"/>
          <w:sz w:val="24"/>
          <w:szCs w:val="24"/>
        </w:rPr>
        <w:t xml:space="preserve"> </w:t>
      </w:r>
      <w:r w:rsidRPr="005922CA">
        <w:rPr>
          <w:rFonts w:ascii="Arial" w:hAnsi="Arial" w:cs="Arial"/>
          <w:sz w:val="24"/>
          <w:szCs w:val="24"/>
        </w:rPr>
        <w:t xml:space="preserve">(bei pakeičiant </w:t>
      </w:r>
      <w:r w:rsidR="00EA4546" w:rsidRPr="005922CA">
        <w:rPr>
          <w:rFonts w:ascii="Arial" w:hAnsi="Arial" w:cs="Arial"/>
          <w:sz w:val="24"/>
          <w:szCs w:val="24"/>
        </w:rPr>
        <w:t>TIEKĖJO</w:t>
      </w:r>
      <w:r w:rsidRPr="005922CA">
        <w:rPr>
          <w:rFonts w:ascii="Arial" w:hAnsi="Arial" w:cs="Arial"/>
          <w:sz w:val="24"/>
          <w:szCs w:val="24"/>
        </w:rPr>
        <w:t xml:space="preserve"> Pagalbos tarnyboje incidento statusą į „Išspręstas“):</w:t>
      </w:r>
    </w:p>
    <w:p w14:paraId="18FCF169" w14:textId="7FA6B8FC" w:rsidR="00FF4C7E" w:rsidRPr="005922CA" w:rsidRDefault="00FF4C7E" w:rsidP="00F33958">
      <w:pPr>
        <w:shd w:val="clear" w:color="auto" w:fill="FFFFFF"/>
        <w:autoSpaceDE w:val="0"/>
        <w:autoSpaceDN w:val="0"/>
        <w:adjustRightInd w:val="0"/>
        <w:ind w:firstLine="567"/>
        <w:jc w:val="both"/>
        <w:rPr>
          <w:rFonts w:ascii="Arial" w:hAnsi="Arial" w:cs="Arial"/>
        </w:rPr>
      </w:pPr>
      <w:r w:rsidRPr="005922CA">
        <w:rPr>
          <w:rFonts w:ascii="Arial" w:hAnsi="Arial" w:cs="Arial"/>
        </w:rPr>
        <w:t>a. kritinės klaidos atveju — ne</w:t>
      </w:r>
      <w:r w:rsidR="0022102F" w:rsidRPr="005922CA">
        <w:rPr>
          <w:rFonts w:ascii="Arial" w:hAnsi="Arial" w:cs="Arial"/>
        </w:rPr>
        <w:t xml:space="preserve"> </w:t>
      </w:r>
      <w:r w:rsidRPr="005922CA">
        <w:rPr>
          <w:rFonts w:ascii="Arial" w:hAnsi="Arial" w:cs="Arial"/>
        </w:rPr>
        <w:t xml:space="preserve">daugiau kaip </w:t>
      </w:r>
      <w:r w:rsidR="00EA4546" w:rsidRPr="005922CA">
        <w:rPr>
          <w:rFonts w:ascii="Arial" w:hAnsi="Arial" w:cs="Arial"/>
        </w:rPr>
        <w:t>4</w:t>
      </w:r>
      <w:r w:rsidRPr="005922CA">
        <w:rPr>
          <w:rFonts w:ascii="Arial" w:hAnsi="Arial" w:cs="Arial"/>
        </w:rPr>
        <w:t xml:space="preserve"> valandos. Jei per </w:t>
      </w:r>
      <w:r w:rsidR="00EA4546" w:rsidRPr="005922CA">
        <w:rPr>
          <w:rFonts w:ascii="Arial" w:hAnsi="Arial" w:cs="Arial"/>
        </w:rPr>
        <w:t>4</w:t>
      </w:r>
      <w:r w:rsidRPr="005922CA">
        <w:rPr>
          <w:rFonts w:ascii="Arial" w:hAnsi="Arial" w:cs="Arial"/>
        </w:rPr>
        <w:t xml:space="preserve"> valandas kritinės klaidos atvejo pašalinti nepavyksta, TIEKĖJAS UŽSAKOV</w:t>
      </w:r>
      <w:r w:rsidR="00EA4546" w:rsidRPr="005922CA">
        <w:rPr>
          <w:rFonts w:ascii="Arial" w:hAnsi="Arial" w:cs="Arial"/>
        </w:rPr>
        <w:t>UI</w:t>
      </w:r>
      <w:r w:rsidRPr="005922CA">
        <w:rPr>
          <w:rFonts w:ascii="Arial" w:hAnsi="Arial" w:cs="Arial"/>
        </w:rPr>
        <w:t xml:space="preserve"> padeda įvykdyti reikiamas funkcijas alternatyviomis priemonėmis. Tokiu atveju TIEKĖJAS kritinę klaidą įsipareigoja pašalinti per 8 darbo valandas, skaičiuojant nuo kritinės klaidos pirminio nukreipimo per </w:t>
      </w:r>
      <w:r w:rsidR="00EA4546" w:rsidRPr="005922CA">
        <w:rPr>
          <w:rFonts w:ascii="Arial" w:hAnsi="Arial" w:cs="Arial"/>
        </w:rPr>
        <w:t>TIEKĖJO</w:t>
      </w:r>
      <w:r w:rsidRPr="005922CA">
        <w:rPr>
          <w:rFonts w:ascii="Arial" w:hAnsi="Arial" w:cs="Arial"/>
        </w:rPr>
        <w:t xml:space="preserve"> Pagalbos tarnybą TIEKĖJUI momento;</w:t>
      </w:r>
    </w:p>
    <w:p w14:paraId="3AC5F6B4" w14:textId="4E1BFEC0" w:rsidR="00FF4C7E" w:rsidRPr="005922CA" w:rsidRDefault="00FF4C7E" w:rsidP="00F33958">
      <w:pPr>
        <w:shd w:val="clear" w:color="auto" w:fill="FFFFFF"/>
        <w:autoSpaceDE w:val="0"/>
        <w:autoSpaceDN w:val="0"/>
        <w:adjustRightInd w:val="0"/>
        <w:ind w:firstLine="567"/>
        <w:jc w:val="both"/>
        <w:rPr>
          <w:rFonts w:ascii="Arial" w:hAnsi="Arial" w:cs="Arial"/>
        </w:rPr>
      </w:pPr>
      <w:r w:rsidRPr="005922CA">
        <w:rPr>
          <w:rFonts w:ascii="Arial" w:hAnsi="Arial" w:cs="Arial"/>
        </w:rPr>
        <w:t xml:space="preserve">b. didelės klaidos atveju — ne daugiau kaip 16 darbo valandų. Jei per 16 darbo valandų didelės klaidos atvejo pašalinti nepavyksta, TIEKĖJAS UŽSAKOVUI padeda įvykdyti reikiamą funkciją alternatyviomis priemonėmis. Tokiu atveju TIEKĖJAS didelės klaidos atvejį įsipareigoja pašalinti per 40 darbo valandų, skaičiuojant nuo didelės klaidos pirminio nukreipimo per </w:t>
      </w:r>
      <w:r w:rsidR="00EA4546" w:rsidRPr="005922CA">
        <w:rPr>
          <w:rFonts w:ascii="Arial" w:hAnsi="Arial" w:cs="Arial"/>
        </w:rPr>
        <w:t>TIEKĖJO</w:t>
      </w:r>
      <w:r w:rsidRPr="005922CA">
        <w:rPr>
          <w:rFonts w:ascii="Arial" w:hAnsi="Arial" w:cs="Arial"/>
        </w:rPr>
        <w:t xml:space="preserve"> Pagalbos tarnybą TIEKĖJUI momento;</w:t>
      </w:r>
    </w:p>
    <w:p w14:paraId="57961BA6" w14:textId="30BB20B6" w:rsidR="00FF4C7E" w:rsidRPr="005922CA" w:rsidRDefault="00FF4C7E" w:rsidP="00F33958">
      <w:pPr>
        <w:shd w:val="clear" w:color="auto" w:fill="FFFFFF"/>
        <w:autoSpaceDE w:val="0"/>
        <w:autoSpaceDN w:val="0"/>
        <w:adjustRightInd w:val="0"/>
        <w:ind w:firstLine="567"/>
        <w:jc w:val="both"/>
        <w:rPr>
          <w:rFonts w:ascii="Arial" w:hAnsi="Arial" w:cs="Arial"/>
        </w:rPr>
      </w:pPr>
      <w:r w:rsidRPr="005922CA">
        <w:rPr>
          <w:rFonts w:ascii="Arial" w:hAnsi="Arial" w:cs="Arial"/>
        </w:rPr>
        <w:t xml:space="preserve">c. kitos klaidos atveju — ne daugiau kaip 40 darbo valandų. Jei per 40 darbo valandų klaidos atvejo pašalinti nepavyksta, TIEKĖJAS UŽSAKOVUI padeda įvykdyti reikiamą funkciją alternatyviomis priemonėmis. Tokiu atveju TIEKĖJAS klaidos atvejį įsipareigoja pašalinti per 80 darbo valandų, skaičiuojant nuo kitos klaidos pirminio nukreipimo per </w:t>
      </w:r>
      <w:r w:rsidR="00EA4546" w:rsidRPr="005922CA">
        <w:rPr>
          <w:rFonts w:ascii="Arial" w:hAnsi="Arial" w:cs="Arial"/>
        </w:rPr>
        <w:t>TIEKĖJO</w:t>
      </w:r>
      <w:r w:rsidRPr="005922CA">
        <w:rPr>
          <w:rFonts w:ascii="Arial" w:hAnsi="Arial" w:cs="Arial"/>
        </w:rPr>
        <w:t xml:space="preserve"> Pagalbos tarnybą TIEKĖJUI momento;</w:t>
      </w:r>
    </w:p>
    <w:p w14:paraId="34AF9B5A" w14:textId="6E34A021"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TIEKĖJAS kokybės garantijos laikotarpio metu už kiekvieną pavėluotą valandą, suėjusią pasibaigus Reikalavimų 3.</w:t>
      </w:r>
      <w:r w:rsidR="00623E2F" w:rsidRPr="005922CA">
        <w:rPr>
          <w:rFonts w:ascii="Arial" w:hAnsi="Arial" w:cs="Arial"/>
          <w:sz w:val="24"/>
          <w:szCs w:val="24"/>
        </w:rPr>
        <w:t>3</w:t>
      </w:r>
      <w:r w:rsidRPr="005922CA">
        <w:rPr>
          <w:rFonts w:ascii="Arial" w:hAnsi="Arial" w:cs="Arial"/>
          <w:sz w:val="24"/>
          <w:szCs w:val="24"/>
        </w:rPr>
        <w:t>.3.3 papunktyje nurodytam TIEKĖJO įsipareigojimų terminui, šalinant klaidą ir / ar triktį, moka UŽSAKOVUI 0,0006 procento, o kritinės klaidos atveju už kiekvieną pavėluotą valandą — 0,005 procento pirkimo SUTARTIES kainos be PVM dydžio baudą. Bauda negali būti mažesnė nei 4 Eurai už darbo valandą, kritinės klaidos atveju — mažesnė nei 30 Eurų už darbo valandą. Baudų suma negali viršyti 5 procentų visos pirkimo SUTARTIES kainos be PVM. Klaidos ir / ar trikties sprendimo vėlavimo terminai fiksuojami akte, kurį pasirašo TIEKĖJO ir UŽSAKOVO atstovai. Jeigu TIEKĖJO atstovas nepagrįstai atsisako pasirašyti aktą, TIEKĖJAS pripažįsta, kad UŽSAKOVO užfiksuotas klaidos ir / ar trikties sprendimo vėlavimo terminas yra teisingas;</w:t>
      </w:r>
    </w:p>
    <w:p w14:paraId="4FE7A2B0" w14:textId="5ADD0038"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Jei klaida nepašalinama per Reikalavimų 3.</w:t>
      </w:r>
      <w:r w:rsidR="00623E2F" w:rsidRPr="005922CA">
        <w:rPr>
          <w:rFonts w:ascii="Arial" w:hAnsi="Arial" w:cs="Arial"/>
          <w:sz w:val="24"/>
          <w:szCs w:val="24"/>
        </w:rPr>
        <w:t>3</w:t>
      </w:r>
      <w:r w:rsidRPr="005922CA">
        <w:rPr>
          <w:rFonts w:ascii="Arial" w:hAnsi="Arial" w:cs="Arial"/>
          <w:sz w:val="24"/>
          <w:szCs w:val="24"/>
        </w:rPr>
        <w:t>.3.3 papunktyje nurodytą terminą, baudą TIEKĖJAS sumoka UŽSAKOVUI mokėjimo pavedimu ne vėliau kaip per 5 darbo dienas nuo UŽSAKOVO raštu pateikto reikalavimo gavimo dienos;</w:t>
      </w:r>
    </w:p>
    <w:p w14:paraId="04590F5C" w14:textId="77777777" w:rsidR="00FF4C7E"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Baudos sumokėjimas neatleidžia TIEKĖJO nuo pareigos pašalinti klaidą ir / ar triktį;</w:t>
      </w:r>
    </w:p>
    <w:p w14:paraId="6D12A7C9" w14:textId="168E7F61" w:rsidR="00C059B4" w:rsidRPr="005922CA" w:rsidRDefault="00FF4C7E"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TIEKĖJAS privalo nedelsdamas atstatyti IS / KVII veikimą, įvykus triktims, susijusioms su naujai diegiamais funkcionalumais. Tokios triktys klasifikuojamos kaip kritinės klaidos.</w:t>
      </w:r>
    </w:p>
    <w:p w14:paraId="73B969AD" w14:textId="77777777" w:rsidR="00F33958" w:rsidRPr="005922CA" w:rsidRDefault="00F33958" w:rsidP="00F33958">
      <w:pPr>
        <w:pStyle w:val="Sraopastraipa"/>
        <w:shd w:val="clear" w:color="auto" w:fill="FFFFFF"/>
        <w:tabs>
          <w:tab w:val="left" w:pos="1560"/>
        </w:tabs>
        <w:autoSpaceDE w:val="0"/>
        <w:autoSpaceDN w:val="0"/>
        <w:adjustRightInd w:val="0"/>
        <w:spacing w:after="0" w:line="240" w:lineRule="auto"/>
        <w:ind w:left="567"/>
        <w:jc w:val="both"/>
        <w:rPr>
          <w:rFonts w:ascii="Arial" w:hAnsi="Arial" w:cs="Arial"/>
          <w:sz w:val="24"/>
          <w:szCs w:val="24"/>
        </w:rPr>
      </w:pPr>
    </w:p>
    <w:p w14:paraId="59D649FF" w14:textId="3F91A3AE" w:rsidR="00CC33E1" w:rsidRPr="005922CA" w:rsidRDefault="00CC33E1" w:rsidP="00017A68">
      <w:pPr>
        <w:pStyle w:val="Sraopastraipa"/>
        <w:numPr>
          <w:ilvl w:val="1"/>
          <w:numId w:val="9"/>
        </w:numPr>
        <w:shd w:val="clear" w:color="auto" w:fill="FFFFFF"/>
        <w:tabs>
          <w:tab w:val="left" w:pos="1134"/>
        </w:tabs>
        <w:autoSpaceDE w:val="0"/>
        <w:autoSpaceDN w:val="0"/>
        <w:adjustRightInd w:val="0"/>
        <w:ind w:firstLine="207"/>
        <w:jc w:val="both"/>
        <w:rPr>
          <w:rFonts w:ascii="Arial" w:hAnsi="Arial" w:cs="Arial"/>
          <w:b/>
          <w:sz w:val="24"/>
          <w:szCs w:val="24"/>
        </w:rPr>
      </w:pPr>
      <w:r w:rsidRPr="005922CA">
        <w:rPr>
          <w:rFonts w:ascii="Arial" w:hAnsi="Arial" w:cs="Arial"/>
          <w:b/>
          <w:sz w:val="24"/>
          <w:szCs w:val="24"/>
        </w:rPr>
        <w:t>Duomenų saugos ir informacijos konfidencialumo reikalavimai</w:t>
      </w:r>
    </w:p>
    <w:p w14:paraId="0CE1B03B" w14:textId="77777777" w:rsidR="00CC33E1" w:rsidRPr="005922CA" w:rsidRDefault="00CC33E1" w:rsidP="00CC33E1">
      <w:pPr>
        <w:pStyle w:val="Sraopastraipa"/>
        <w:shd w:val="clear" w:color="auto" w:fill="FFFFFF"/>
        <w:tabs>
          <w:tab w:val="left" w:pos="1134"/>
        </w:tabs>
        <w:autoSpaceDE w:val="0"/>
        <w:autoSpaceDN w:val="0"/>
        <w:adjustRightInd w:val="0"/>
        <w:ind w:left="1287"/>
        <w:rPr>
          <w:rFonts w:ascii="Arial" w:hAnsi="Arial" w:cs="Arial"/>
          <w:sz w:val="24"/>
          <w:szCs w:val="24"/>
        </w:rPr>
      </w:pPr>
    </w:p>
    <w:p w14:paraId="49326CD3" w14:textId="77777777" w:rsidR="00CC33E1"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SUTARTIES sąlygas ir reikalavimus TIEKĖJAS privalės vykdyti vadovaujantis duomenų saugą reglamentuojančių teisės aktų nuostatomis.</w:t>
      </w:r>
    </w:p>
    <w:p w14:paraId="2E85A6A2" w14:textId="7EE98486" w:rsidR="00CC33E1"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TIEKĖJUI viešai neskelbtina informacija teikiama tik tokios apimties, kuri būtina PASLAUG</w:t>
      </w:r>
      <w:r w:rsidR="00EA4546" w:rsidRPr="005922CA">
        <w:rPr>
          <w:rFonts w:ascii="Arial" w:hAnsi="Arial" w:cs="Arial"/>
          <w:sz w:val="24"/>
          <w:szCs w:val="24"/>
        </w:rPr>
        <w:t>OMS</w:t>
      </w:r>
      <w:r w:rsidRPr="005922CA">
        <w:rPr>
          <w:rFonts w:ascii="Arial" w:hAnsi="Arial" w:cs="Arial"/>
          <w:sz w:val="24"/>
          <w:szCs w:val="24"/>
        </w:rPr>
        <w:t xml:space="preserve"> atlikti. TEIKĖJAS turi imtis visų teisinių, techninių ir organizacinių priemonių gautai informacijai apsaugoti.</w:t>
      </w:r>
    </w:p>
    <w:p w14:paraId="58564F5F" w14:textId="77777777" w:rsidR="00CC33E1"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lastRenderedPageBreak/>
        <w:t xml:space="preserve">TIEKĖJAS turi imtis visų teisinių, techninių ir organizacinių priemonių gautai informacijai apsaugoti, todėl TIEKĖJUI nustatomi tokie pagrindiniai reikalavimai: </w:t>
      </w:r>
    </w:p>
    <w:p w14:paraId="022FC409" w14:textId="77777777" w:rsidR="00CC33E1" w:rsidRPr="005922CA" w:rsidRDefault="00CC33E1"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neskleisti ir neperduoti kitiems fiziniams ar juridiniams asmenims iš UŽSAKOVO gautos informacijos, užtikrinti tinkamą jos saugą, laikyti ją paslaptyje net pasibaigus SUTARTIES galiojimui; </w:t>
      </w:r>
    </w:p>
    <w:p w14:paraId="7D803C8C" w14:textId="3AEAAF2E" w:rsidR="00CC33E1" w:rsidRPr="005922CA" w:rsidRDefault="00CC33E1"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TIEKĖJAS nedelsdamas ir, jei įmanoma, praėjus ne mažiau kaip 24 valandoms nuo galimo duomenų saugumo incidento nustatymo, privalo apie įvykusį ar galimai įvykusį duomenų saugumo incidentą informuoti UŽSAKOVĄ el. paštu </w:t>
      </w:r>
      <w:hyperlink r:id="rId8" w:history="1">
        <w:r w:rsidR="00EA4546" w:rsidRPr="005922CA">
          <w:rPr>
            <w:rStyle w:val="Hipersaitas"/>
            <w:rFonts w:ascii="Arial" w:hAnsi="Arial" w:cs="Arial"/>
            <w:sz w:val="24"/>
            <w:szCs w:val="24"/>
          </w:rPr>
          <w:t>duomenuapsauga@vdi.lt</w:t>
        </w:r>
      </w:hyperlink>
      <w:r w:rsidR="00EA4546" w:rsidRPr="005922CA">
        <w:rPr>
          <w:rFonts w:ascii="Arial" w:hAnsi="Arial" w:cs="Arial"/>
          <w:sz w:val="24"/>
          <w:szCs w:val="24"/>
        </w:rPr>
        <w:t xml:space="preserve"> </w:t>
      </w:r>
      <w:r w:rsidRPr="005922CA">
        <w:rPr>
          <w:rFonts w:ascii="Arial" w:hAnsi="Arial" w:cs="Arial"/>
          <w:sz w:val="24"/>
          <w:szCs w:val="24"/>
        </w:rPr>
        <w:t>;</w:t>
      </w:r>
    </w:p>
    <w:p w14:paraId="3B9FB84E" w14:textId="77777777" w:rsidR="00CC33E1" w:rsidRPr="005922CA" w:rsidRDefault="00CC33E1"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atlyginti informacijos neteisėto paviešinimo nuostolius.</w:t>
      </w:r>
    </w:p>
    <w:p w14:paraId="796E5309" w14:textId="5C3B2493" w:rsidR="00CC33E1"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TIEKĖJAS turi užtikrinti ir garantuoti, kad TIEKĖJO darbuotojai, kurie atliks PASLAUG</w:t>
      </w:r>
      <w:r w:rsidR="00EA4546" w:rsidRPr="005922CA">
        <w:rPr>
          <w:rFonts w:ascii="Arial" w:hAnsi="Arial" w:cs="Arial"/>
          <w:sz w:val="24"/>
          <w:szCs w:val="24"/>
        </w:rPr>
        <w:t>AS</w:t>
      </w:r>
      <w:r w:rsidRPr="005922CA">
        <w:rPr>
          <w:rFonts w:ascii="Arial" w:hAnsi="Arial" w:cs="Arial"/>
          <w:sz w:val="24"/>
          <w:szCs w:val="24"/>
        </w:rPr>
        <w:t>, saugos paslaptyje viešai neskelbtiną informaciją tiek PASLAUG</w:t>
      </w:r>
      <w:r w:rsidR="00EA4546" w:rsidRPr="005922CA">
        <w:rPr>
          <w:rFonts w:ascii="Arial" w:hAnsi="Arial" w:cs="Arial"/>
          <w:sz w:val="24"/>
          <w:szCs w:val="24"/>
        </w:rPr>
        <w:t>Ų</w:t>
      </w:r>
      <w:r w:rsidRPr="005922CA">
        <w:rPr>
          <w:rFonts w:ascii="Arial" w:hAnsi="Arial" w:cs="Arial"/>
          <w:sz w:val="24"/>
          <w:szCs w:val="24"/>
        </w:rPr>
        <w:t xml:space="preserve"> teikimo metu, tiek pasibaigus sutarčiai, tiek pasibaigus TIEKĖJO darbuotojų darbo ar kitokiems santykiams su TIEKĖJU.</w:t>
      </w:r>
    </w:p>
    <w:p w14:paraId="18748425" w14:textId="77777777" w:rsidR="00CC33E1"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TIEKĖJUI ir jo darbuotojams, pažeidusiems informacijos saugumo (konfidencialumo, vientisumo ir prieinamumo) reikalavimus, gali būti taikoma Lietuvos Respublikos baudžiamajame kodekse, Lietuvos Respublikos administracinių nusižengimų kodekse ir kituose Lietuvos Respublikos teisės aktuose numatyta atsakomybė.</w:t>
      </w:r>
    </w:p>
    <w:p w14:paraId="48FE4D4B" w14:textId="3E4A5C2C" w:rsidR="00CC33E1"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PASLAUG</w:t>
      </w:r>
      <w:r w:rsidR="00EA4546" w:rsidRPr="005922CA">
        <w:rPr>
          <w:rFonts w:ascii="Arial" w:hAnsi="Arial" w:cs="Arial"/>
          <w:sz w:val="24"/>
          <w:szCs w:val="24"/>
        </w:rPr>
        <w:t>Ų</w:t>
      </w:r>
      <w:r w:rsidRPr="005922CA">
        <w:rPr>
          <w:rFonts w:ascii="Arial" w:hAnsi="Arial" w:cs="Arial"/>
          <w:sz w:val="24"/>
          <w:szCs w:val="24"/>
        </w:rPr>
        <w:t xml:space="preserve"> vykdymui TIEKĖJO darbuotojams </w:t>
      </w:r>
      <w:r w:rsidR="00EA4546" w:rsidRPr="005922CA">
        <w:rPr>
          <w:rFonts w:ascii="Arial" w:hAnsi="Arial" w:cs="Arial"/>
          <w:sz w:val="24"/>
          <w:szCs w:val="24"/>
        </w:rPr>
        <w:t xml:space="preserve">suteikiama nuotolinė </w:t>
      </w:r>
      <w:r w:rsidRPr="005922CA">
        <w:rPr>
          <w:rFonts w:ascii="Arial" w:hAnsi="Arial" w:cs="Arial"/>
          <w:sz w:val="24"/>
          <w:szCs w:val="24"/>
        </w:rPr>
        <w:t>prieiga</w:t>
      </w:r>
      <w:r w:rsidR="00EA4546" w:rsidRPr="005922CA">
        <w:rPr>
          <w:rFonts w:ascii="Arial" w:hAnsi="Arial" w:cs="Arial"/>
          <w:sz w:val="24"/>
          <w:szCs w:val="24"/>
        </w:rPr>
        <w:t xml:space="preserve"> pagal TIEKĖJO pateiktą Išteklių sąrašą.</w:t>
      </w:r>
    </w:p>
    <w:p w14:paraId="06289FE7" w14:textId="4566CB39" w:rsidR="00CC33E1"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Visi </w:t>
      </w:r>
      <w:r w:rsidR="00EA4546" w:rsidRPr="005922CA">
        <w:rPr>
          <w:rFonts w:ascii="Arial" w:hAnsi="Arial" w:cs="Arial"/>
          <w:sz w:val="24"/>
          <w:szCs w:val="24"/>
        </w:rPr>
        <w:t>VDI</w:t>
      </w:r>
      <w:r w:rsidRPr="005922CA">
        <w:rPr>
          <w:rFonts w:ascii="Arial" w:hAnsi="Arial" w:cs="Arial"/>
          <w:sz w:val="24"/>
          <w:szCs w:val="24"/>
        </w:rPr>
        <w:t xml:space="preserve"> IS naudotojų administravimo, informacijos ir duomenų  saugumo reikalavimai, taikomi TIEKĖJUI, yra taikomi ir jo subrangovams / subtiekėjams.</w:t>
      </w:r>
    </w:p>
    <w:p w14:paraId="3357EDA9" w14:textId="242C05BC" w:rsidR="00EA4546"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PASLAUG</w:t>
      </w:r>
      <w:r w:rsidR="00EA4546" w:rsidRPr="005922CA">
        <w:rPr>
          <w:rFonts w:ascii="Arial" w:hAnsi="Arial" w:cs="Arial"/>
          <w:sz w:val="24"/>
          <w:szCs w:val="24"/>
        </w:rPr>
        <w:t>Ų</w:t>
      </w:r>
      <w:r w:rsidRPr="005922CA">
        <w:rPr>
          <w:rFonts w:ascii="Arial" w:hAnsi="Arial" w:cs="Arial"/>
          <w:sz w:val="24"/>
          <w:szCs w:val="24"/>
        </w:rPr>
        <w:t xml:space="preserve"> vykdymo metu turi būti vadovaujamasi 2016 m. balandžio 27 d. Europos Parlamento ir Tarybos reglamento (ES) 2016/679 dėl fizinių asmenų apsaugos tvarkant asmens duomenis ir dėl laisvo tokių duomenų judėjimo ir kuriuo panaikinama Direktyva 95/46/EB (Bendrasis duomenų apsaugos reglamentas), Lietuvos Respublikos kibernetinio saugumo įstatymo, Organizacinių ir techninių kibernetinio saugumo reikalavimų, taikomų kibernetinio saugumo subjektams, aprašo, patvirtinto Lietuvos Respublikos Vyriausybės 2018 m. rugpjūčio 13 d. nutarimu Nr. 818 „Dėl Lietuvos Respublikos kibernetinio saugumo įstatymo įgyvendinimo“, Valstybinės </w:t>
      </w:r>
      <w:r w:rsidR="00EA4546" w:rsidRPr="005922CA">
        <w:rPr>
          <w:rFonts w:ascii="Arial" w:hAnsi="Arial" w:cs="Arial"/>
          <w:sz w:val="24"/>
          <w:szCs w:val="24"/>
        </w:rPr>
        <w:t>darbo inspekcijos prie Socialinės apsaugos ir darbo ministerijos</w:t>
      </w:r>
      <w:r w:rsidR="002C4D28" w:rsidRPr="005922CA">
        <w:rPr>
          <w:rFonts w:ascii="Arial" w:hAnsi="Arial" w:cs="Arial"/>
          <w:sz w:val="24"/>
          <w:szCs w:val="24"/>
        </w:rPr>
        <w:t xml:space="preserve"> valdomų</w:t>
      </w:r>
      <w:r w:rsidR="00EA4546" w:rsidRPr="005922CA">
        <w:rPr>
          <w:rFonts w:ascii="Arial" w:hAnsi="Arial" w:cs="Arial"/>
          <w:sz w:val="24"/>
          <w:szCs w:val="24"/>
        </w:rPr>
        <w:t xml:space="preserve"> informacinių sistemų duomenų saugos nuostatų, patvirtintų Lietuvos Respublikos vyriausiojo valstybinio darbo inspektoriaus 2019 m. </w:t>
      </w:r>
      <w:r w:rsidR="002C4D28" w:rsidRPr="005922CA">
        <w:rPr>
          <w:rFonts w:ascii="Arial" w:hAnsi="Arial" w:cs="Arial"/>
          <w:sz w:val="24"/>
          <w:szCs w:val="24"/>
        </w:rPr>
        <w:t>birželio 28 d. įsakymu Nr. EV-197 ,, Dėl Lietuvos Respublikos valstybinės darbo inspekcijos prie Socialinės apsaugos ir darbo ministerijos valdomų informacinių sistemų duomenų saugos nuostatų patvirtinimo” ir kitų teisės aktų nuostatomis.</w:t>
      </w:r>
    </w:p>
    <w:p w14:paraId="76608F70" w14:textId="0A1A8B44" w:rsidR="00CC33E1"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PASLAUGOS turi būti teikiamos taip, kad sukurta ir / ar </w:t>
      </w:r>
      <w:r w:rsidR="002C4D28" w:rsidRPr="005922CA">
        <w:rPr>
          <w:rFonts w:ascii="Arial" w:hAnsi="Arial" w:cs="Arial"/>
          <w:sz w:val="24"/>
          <w:szCs w:val="24"/>
        </w:rPr>
        <w:t>modifikuota</w:t>
      </w:r>
      <w:r w:rsidRPr="005922CA">
        <w:rPr>
          <w:rFonts w:ascii="Arial" w:hAnsi="Arial" w:cs="Arial"/>
          <w:sz w:val="24"/>
          <w:szCs w:val="24"/>
        </w:rPr>
        <w:t xml:space="preserve"> RPA programinė įranga galėtų funkcionuoti realaus laiko režimu, tiek vykdant tokios RPA programinės įrangos bandomąją eksploataciją, tiek jai taikant kokybės garantiją.</w:t>
      </w:r>
    </w:p>
    <w:p w14:paraId="716BABA1" w14:textId="527555E9" w:rsidR="00CC33E1"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TIEKĖJAS, atlikęs PASLAUG</w:t>
      </w:r>
      <w:r w:rsidR="002C4D28" w:rsidRPr="005922CA">
        <w:rPr>
          <w:rFonts w:ascii="Arial" w:hAnsi="Arial" w:cs="Arial"/>
          <w:sz w:val="24"/>
          <w:szCs w:val="24"/>
        </w:rPr>
        <w:t>AS</w:t>
      </w:r>
      <w:r w:rsidRPr="005922CA">
        <w:rPr>
          <w:rFonts w:ascii="Arial" w:hAnsi="Arial" w:cs="Arial"/>
          <w:sz w:val="24"/>
          <w:szCs w:val="24"/>
        </w:rPr>
        <w:t>, privalo pateikti galutinę saugumo būklės analizę, kurioje turi būti nurodyta, kokiomis konkrečiai priemonėmis įgyvendinti viešojo pirkimo metu kelti informacijos saugumo reikalavimai, kokie pažeidžiamumai nustatyti ir kaip jie buvo pašalinti, ar buvo PASLAUG</w:t>
      </w:r>
      <w:r w:rsidR="002C4D28" w:rsidRPr="005922CA">
        <w:rPr>
          <w:rFonts w:ascii="Arial" w:hAnsi="Arial" w:cs="Arial"/>
          <w:sz w:val="24"/>
          <w:szCs w:val="24"/>
        </w:rPr>
        <w:t>Ų</w:t>
      </w:r>
      <w:r w:rsidRPr="005922CA">
        <w:rPr>
          <w:rFonts w:ascii="Arial" w:hAnsi="Arial" w:cs="Arial"/>
          <w:sz w:val="24"/>
          <w:szCs w:val="24"/>
        </w:rPr>
        <w:t xml:space="preserve"> teikimo metu užfiksuota informacijos saugumo incidentų, jeigu taip, tai kokie konkrečiai incidentai buvo užfiksuoti ir kokios priemonės buvo parinktos jiems suvaldyti bei kita su informacijos sauga susijusi informacija.</w:t>
      </w:r>
    </w:p>
    <w:p w14:paraId="4AA427B7" w14:textId="77777777" w:rsidR="00CC33E1"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TIEKĖJO darbuotojams draudžiama savavališkai atlikti RPA programinės įrangos diegimus bei atlikti kitokius RPA programinės įrangos konfigūravimo darbus.</w:t>
      </w:r>
    </w:p>
    <w:p w14:paraId="1694646F" w14:textId="77777777" w:rsidR="00CC33E1"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RPA programinėje įrangoje turi būti įgyvendintos kontrolės priemonės, užtikrinančios perduodamų ar gaunamų duomenų vientisumą ir konfidencialumą, kad duomenys nebuvo iškraipyti ar neleistinai atskleisti jų perdavimo metu. Viešaisiais ryšių tinklais perduodamos RPA programinės įrangos elektroninės informacijos konfidencialumas turi būti užtikrintas, naudojant šifravimą. </w:t>
      </w:r>
    </w:p>
    <w:p w14:paraId="55DDBEB4" w14:textId="7A6DB0F2" w:rsidR="00CC33E1"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Testavimas negali būti vykdomas su realiais duomenimis, išskyrus būtinus atvejus, suderintus su UŽSAKOVU, kurių metu naudojamos organizacinės ir techninės duomenų saugumo priemonės, užtikrinančios realių duomenų saugumą.</w:t>
      </w:r>
    </w:p>
    <w:p w14:paraId="36E9EB10" w14:textId="77777777" w:rsidR="00CC33E1"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lastRenderedPageBreak/>
        <w:t xml:space="preserve">TIEKĖJAS kartu su UŽSAKOVU projekto metu sukurtus procesus privalo visų pirma išbandyti testavimo aplinkoje ir tik po to pagal UŽSAKOVO patvirtintas versijų valdymo ir pakeitimų procedūras įdiegti gamybinėje aplinkoje. </w:t>
      </w:r>
    </w:p>
    <w:p w14:paraId="020D9EB1" w14:textId="2DB1ED1F" w:rsidR="00CC33E1" w:rsidRPr="005922CA" w:rsidRDefault="00CC33E1" w:rsidP="004E4FAF">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TIEKĖJO pasitelktas informacijos saugos specialistas (-ai) privalo vertinti, ar </w:t>
      </w:r>
      <w:r w:rsidR="002C4D28" w:rsidRPr="005922CA">
        <w:rPr>
          <w:rFonts w:ascii="Arial" w:hAnsi="Arial" w:cs="Arial"/>
          <w:sz w:val="24"/>
          <w:szCs w:val="24"/>
        </w:rPr>
        <w:t>PASLAUGŲ teikimo metu</w:t>
      </w:r>
      <w:r w:rsidRPr="005922CA">
        <w:rPr>
          <w:rFonts w:ascii="Arial" w:hAnsi="Arial" w:cs="Arial"/>
          <w:sz w:val="24"/>
          <w:szCs w:val="24"/>
        </w:rPr>
        <w:t xml:space="preserve"> TIEKĖJO priimami sprendimai atitinka informacijos saugumo reikalavimus.</w:t>
      </w:r>
      <w:bookmarkStart w:id="1" w:name="_Hlk165986685"/>
    </w:p>
    <w:bookmarkEnd w:id="1"/>
    <w:p w14:paraId="5F8D986F" w14:textId="77777777" w:rsidR="00CC33E1" w:rsidRPr="005922CA" w:rsidRDefault="00CC33E1" w:rsidP="00017A68">
      <w:pPr>
        <w:pStyle w:val="Sraopastraipa"/>
        <w:numPr>
          <w:ilvl w:val="2"/>
          <w:numId w:val="9"/>
        </w:numPr>
        <w:shd w:val="clear" w:color="auto" w:fill="FFFFFF"/>
        <w:tabs>
          <w:tab w:val="left" w:pos="851"/>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RPA programinės įrangos kūrimo, testavimo ir gamybinės aplinkos turi būti atskirtos.</w:t>
      </w:r>
    </w:p>
    <w:p w14:paraId="561DB3A4" w14:textId="77777777" w:rsidR="00CC33E1" w:rsidRPr="005922CA" w:rsidRDefault="00CC33E1" w:rsidP="00017A68">
      <w:pPr>
        <w:pStyle w:val="Sraopastraipa"/>
        <w:numPr>
          <w:ilvl w:val="2"/>
          <w:numId w:val="9"/>
        </w:numPr>
        <w:shd w:val="clear" w:color="auto" w:fill="FFFFFF"/>
        <w:tabs>
          <w:tab w:val="left" w:pos="851"/>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Turi būti užtikrinamas saugių protokolų ir (arba) slaptažodžių naudojimas, kai duomenys perduodami išoriniais duomenų perdavimo tinklais, užtikrinant RPA programinės įrangos taikomų sprendimų integralumą ir vientisumą.</w:t>
      </w:r>
    </w:p>
    <w:p w14:paraId="4C8178D6" w14:textId="697F8BEB" w:rsidR="00CC33E1" w:rsidRPr="005922CA" w:rsidRDefault="00CC33E1" w:rsidP="00017A68">
      <w:pPr>
        <w:pStyle w:val="Sraopastraipa"/>
        <w:numPr>
          <w:ilvl w:val="2"/>
          <w:numId w:val="9"/>
        </w:numPr>
        <w:shd w:val="clear" w:color="auto" w:fill="FFFFFF"/>
        <w:tabs>
          <w:tab w:val="left" w:pos="851"/>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RPA programinė įranga turi būti apsaugota nuo pagrindinių per tinklą vykdomų atakų: SQL </w:t>
      </w:r>
      <w:proofErr w:type="spellStart"/>
      <w:r w:rsidRPr="005922CA">
        <w:rPr>
          <w:rFonts w:ascii="Arial" w:hAnsi="Arial" w:cs="Arial"/>
          <w:sz w:val="24"/>
          <w:szCs w:val="24"/>
        </w:rPr>
        <w:t>įskverbties</w:t>
      </w:r>
      <w:proofErr w:type="spellEnd"/>
      <w:r w:rsidRPr="005922CA">
        <w:rPr>
          <w:rFonts w:ascii="Arial" w:hAnsi="Arial" w:cs="Arial"/>
          <w:sz w:val="24"/>
          <w:szCs w:val="24"/>
        </w:rPr>
        <w:t xml:space="preserve"> (angl. SQL </w:t>
      </w:r>
      <w:proofErr w:type="spellStart"/>
      <w:r w:rsidRPr="005922CA">
        <w:rPr>
          <w:rFonts w:ascii="Arial" w:hAnsi="Arial" w:cs="Arial"/>
          <w:sz w:val="24"/>
          <w:szCs w:val="24"/>
        </w:rPr>
        <w:t>injection</w:t>
      </w:r>
      <w:proofErr w:type="spellEnd"/>
      <w:r w:rsidRPr="005922CA">
        <w:rPr>
          <w:rFonts w:ascii="Arial" w:hAnsi="Arial" w:cs="Arial"/>
          <w:sz w:val="24"/>
          <w:szCs w:val="24"/>
        </w:rPr>
        <w:t xml:space="preserve">), įterptinių instrukcijų atakų (angl. </w:t>
      </w:r>
      <w:proofErr w:type="spellStart"/>
      <w:r w:rsidRPr="005922CA">
        <w:rPr>
          <w:rFonts w:ascii="Arial" w:hAnsi="Arial" w:cs="Arial"/>
          <w:sz w:val="24"/>
          <w:szCs w:val="24"/>
        </w:rPr>
        <w:t>Cross-site</w:t>
      </w:r>
      <w:proofErr w:type="spellEnd"/>
      <w:r w:rsidRPr="005922CA">
        <w:rPr>
          <w:rFonts w:ascii="Arial" w:hAnsi="Arial" w:cs="Arial"/>
          <w:sz w:val="24"/>
          <w:szCs w:val="24"/>
        </w:rPr>
        <w:t xml:space="preserve"> </w:t>
      </w:r>
      <w:proofErr w:type="spellStart"/>
      <w:r w:rsidRPr="005922CA">
        <w:rPr>
          <w:rFonts w:ascii="Arial" w:hAnsi="Arial" w:cs="Arial"/>
          <w:sz w:val="24"/>
          <w:szCs w:val="24"/>
        </w:rPr>
        <w:t>scripting</w:t>
      </w:r>
      <w:proofErr w:type="spellEnd"/>
      <w:r w:rsidRPr="005922CA">
        <w:rPr>
          <w:rFonts w:ascii="Arial" w:hAnsi="Arial" w:cs="Arial"/>
          <w:sz w:val="24"/>
          <w:szCs w:val="24"/>
        </w:rPr>
        <w:t>), atkirtimo nuo PASLAUG</w:t>
      </w:r>
      <w:r w:rsidR="004E4FAF" w:rsidRPr="005922CA">
        <w:rPr>
          <w:rFonts w:ascii="Arial" w:hAnsi="Arial" w:cs="Arial"/>
          <w:sz w:val="24"/>
          <w:szCs w:val="24"/>
        </w:rPr>
        <w:t>Ų</w:t>
      </w:r>
      <w:r w:rsidRPr="005922CA">
        <w:rPr>
          <w:rFonts w:ascii="Arial" w:hAnsi="Arial" w:cs="Arial"/>
          <w:sz w:val="24"/>
          <w:szCs w:val="24"/>
        </w:rPr>
        <w:t xml:space="preserve"> (angl. DOS). Pagrindinių per tinklą vykdomų atakų sąrašas skelbiamas Atviro tinklo programų saugumo projekto (angl. </w:t>
      </w:r>
      <w:proofErr w:type="spellStart"/>
      <w:r w:rsidRPr="005922CA">
        <w:rPr>
          <w:rFonts w:ascii="Arial" w:hAnsi="Arial" w:cs="Arial"/>
          <w:sz w:val="24"/>
          <w:szCs w:val="24"/>
        </w:rPr>
        <w:t>The</w:t>
      </w:r>
      <w:proofErr w:type="spellEnd"/>
      <w:r w:rsidRPr="005922CA">
        <w:rPr>
          <w:rFonts w:ascii="Arial" w:hAnsi="Arial" w:cs="Arial"/>
          <w:sz w:val="24"/>
          <w:szCs w:val="24"/>
        </w:rPr>
        <w:t xml:space="preserve"> </w:t>
      </w:r>
      <w:proofErr w:type="spellStart"/>
      <w:r w:rsidRPr="005922CA">
        <w:rPr>
          <w:rFonts w:ascii="Arial" w:hAnsi="Arial" w:cs="Arial"/>
          <w:sz w:val="24"/>
          <w:szCs w:val="24"/>
        </w:rPr>
        <w:t>Open</w:t>
      </w:r>
      <w:proofErr w:type="spellEnd"/>
      <w:r w:rsidRPr="005922CA">
        <w:rPr>
          <w:rFonts w:ascii="Arial" w:hAnsi="Arial" w:cs="Arial"/>
          <w:sz w:val="24"/>
          <w:szCs w:val="24"/>
        </w:rPr>
        <w:t xml:space="preserve"> </w:t>
      </w:r>
      <w:proofErr w:type="spellStart"/>
      <w:r w:rsidRPr="005922CA">
        <w:rPr>
          <w:rFonts w:ascii="Arial" w:hAnsi="Arial" w:cs="Arial"/>
          <w:sz w:val="24"/>
          <w:szCs w:val="24"/>
        </w:rPr>
        <w:t>Web</w:t>
      </w:r>
      <w:proofErr w:type="spellEnd"/>
      <w:r w:rsidRPr="005922CA">
        <w:rPr>
          <w:rFonts w:ascii="Arial" w:hAnsi="Arial" w:cs="Arial"/>
          <w:sz w:val="24"/>
          <w:szCs w:val="24"/>
        </w:rPr>
        <w:t xml:space="preserve"> </w:t>
      </w:r>
      <w:proofErr w:type="spellStart"/>
      <w:r w:rsidRPr="005922CA">
        <w:rPr>
          <w:rFonts w:ascii="Arial" w:hAnsi="Arial" w:cs="Arial"/>
          <w:sz w:val="24"/>
          <w:szCs w:val="24"/>
        </w:rPr>
        <w:t>Application</w:t>
      </w:r>
      <w:proofErr w:type="spellEnd"/>
      <w:r w:rsidRPr="005922CA">
        <w:rPr>
          <w:rFonts w:ascii="Arial" w:hAnsi="Arial" w:cs="Arial"/>
          <w:sz w:val="24"/>
          <w:szCs w:val="24"/>
        </w:rPr>
        <w:t xml:space="preserve"> </w:t>
      </w:r>
      <w:proofErr w:type="spellStart"/>
      <w:r w:rsidRPr="005922CA">
        <w:rPr>
          <w:rFonts w:ascii="Arial" w:hAnsi="Arial" w:cs="Arial"/>
          <w:sz w:val="24"/>
          <w:szCs w:val="24"/>
        </w:rPr>
        <w:t>Security</w:t>
      </w:r>
      <w:proofErr w:type="spellEnd"/>
      <w:r w:rsidRPr="005922CA">
        <w:rPr>
          <w:rFonts w:ascii="Arial" w:hAnsi="Arial" w:cs="Arial"/>
          <w:sz w:val="24"/>
          <w:szCs w:val="24"/>
        </w:rPr>
        <w:t xml:space="preserve"> Project (OWASP)) interneto svetainėje </w:t>
      </w:r>
      <w:hyperlink r:id="rId9" w:history="1">
        <w:r w:rsidRPr="005922CA">
          <w:rPr>
            <w:rStyle w:val="Hipersaitas"/>
            <w:rFonts w:ascii="Arial" w:hAnsi="Arial" w:cs="Arial"/>
            <w:sz w:val="24"/>
            <w:szCs w:val="24"/>
          </w:rPr>
          <w:t>www.owasp.org</w:t>
        </w:r>
      </w:hyperlink>
      <w:r w:rsidRPr="005922CA">
        <w:rPr>
          <w:rFonts w:ascii="Arial" w:hAnsi="Arial" w:cs="Arial"/>
          <w:sz w:val="24"/>
          <w:szCs w:val="24"/>
        </w:rPr>
        <w:t>.</w:t>
      </w:r>
    </w:p>
    <w:p w14:paraId="1E0596EA" w14:textId="77777777" w:rsidR="00CC33E1" w:rsidRPr="005922CA" w:rsidRDefault="00CC33E1" w:rsidP="00017A68">
      <w:pPr>
        <w:pStyle w:val="Sraopastraipa"/>
        <w:numPr>
          <w:ilvl w:val="2"/>
          <w:numId w:val="9"/>
        </w:numPr>
        <w:shd w:val="clear" w:color="auto" w:fill="FFFFFF"/>
        <w:tabs>
          <w:tab w:val="left" w:pos="851"/>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RPA programinėje įrangoje turi būti įgyvendintos įvestos elektroninės informacijos tikslumo, užbaigtumo ir patikimumo tikrinimo priemonės.</w:t>
      </w:r>
    </w:p>
    <w:p w14:paraId="70A6DD8C" w14:textId="77777777" w:rsidR="004B4154" w:rsidRPr="005922CA" w:rsidRDefault="004B4154" w:rsidP="00FB1AFB">
      <w:pPr>
        <w:pStyle w:val="0Punktai"/>
        <w:spacing w:after="100" w:afterAutospacing="1"/>
        <w:ind w:firstLine="709"/>
        <w:rPr>
          <w:rFonts w:ascii="Arial" w:hAnsi="Arial" w:cs="Arial"/>
          <w:b/>
          <w:szCs w:val="24"/>
        </w:rPr>
      </w:pPr>
    </w:p>
    <w:p w14:paraId="33C71D63" w14:textId="2E897FEE" w:rsidR="00CC33E1" w:rsidRPr="005922CA" w:rsidRDefault="00CC33E1" w:rsidP="00017A68">
      <w:pPr>
        <w:pStyle w:val="Sraopastraipa"/>
        <w:numPr>
          <w:ilvl w:val="1"/>
          <w:numId w:val="9"/>
        </w:numPr>
        <w:shd w:val="clear" w:color="auto" w:fill="FFFFFF"/>
        <w:tabs>
          <w:tab w:val="left" w:pos="1134"/>
        </w:tabs>
        <w:autoSpaceDE w:val="0"/>
        <w:autoSpaceDN w:val="0"/>
        <w:adjustRightInd w:val="0"/>
        <w:ind w:left="0" w:firstLine="709"/>
        <w:jc w:val="both"/>
        <w:rPr>
          <w:rFonts w:ascii="Arial" w:hAnsi="Arial" w:cs="Arial"/>
          <w:b/>
          <w:sz w:val="24"/>
          <w:szCs w:val="24"/>
        </w:rPr>
      </w:pPr>
      <w:r w:rsidRPr="005922CA">
        <w:rPr>
          <w:rFonts w:ascii="Arial" w:hAnsi="Arial" w:cs="Arial"/>
          <w:b/>
          <w:sz w:val="24"/>
          <w:szCs w:val="24"/>
        </w:rPr>
        <w:t>Informacija apie pirkimo objektui galimai reikalingus duomenis ir sąryšius su kitomis V</w:t>
      </w:r>
      <w:r w:rsidR="00452C82" w:rsidRPr="005922CA">
        <w:rPr>
          <w:rFonts w:ascii="Arial" w:hAnsi="Arial" w:cs="Arial"/>
          <w:b/>
          <w:sz w:val="24"/>
          <w:szCs w:val="24"/>
        </w:rPr>
        <w:t>DI</w:t>
      </w:r>
      <w:r w:rsidRPr="005922CA">
        <w:rPr>
          <w:rFonts w:ascii="Arial" w:hAnsi="Arial" w:cs="Arial"/>
          <w:b/>
          <w:sz w:val="24"/>
          <w:szCs w:val="24"/>
        </w:rPr>
        <w:t xml:space="preserve"> paslaugomis ar IS</w:t>
      </w:r>
    </w:p>
    <w:p w14:paraId="78BF2252" w14:textId="77777777" w:rsidR="00CC33E1" w:rsidRPr="005922CA" w:rsidRDefault="00CC33E1" w:rsidP="00F33958">
      <w:pPr>
        <w:shd w:val="clear" w:color="auto" w:fill="FFFFFF"/>
        <w:autoSpaceDE w:val="0"/>
        <w:autoSpaceDN w:val="0"/>
        <w:adjustRightInd w:val="0"/>
        <w:jc w:val="both"/>
        <w:rPr>
          <w:rFonts w:ascii="Arial" w:hAnsi="Arial" w:cs="Arial"/>
        </w:rPr>
      </w:pPr>
    </w:p>
    <w:p w14:paraId="5794AF4E" w14:textId="6A43A2CF" w:rsidR="00CC33E1" w:rsidRPr="005922CA" w:rsidRDefault="004E4FAF"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VDI</w:t>
      </w:r>
      <w:r w:rsidR="00CC33E1" w:rsidRPr="005922CA">
        <w:rPr>
          <w:rFonts w:ascii="Arial" w:hAnsi="Arial" w:cs="Arial"/>
          <w:sz w:val="24"/>
          <w:szCs w:val="24"/>
        </w:rPr>
        <w:t xml:space="preserve"> automatizuoti procesai, naudojant </w:t>
      </w:r>
      <w:proofErr w:type="spellStart"/>
      <w:r w:rsidR="00CC33E1" w:rsidRPr="005922CA">
        <w:rPr>
          <w:rFonts w:ascii="Arial" w:hAnsi="Arial" w:cs="Arial"/>
          <w:sz w:val="24"/>
          <w:szCs w:val="24"/>
        </w:rPr>
        <w:t>UiPath</w:t>
      </w:r>
      <w:proofErr w:type="spellEnd"/>
      <w:r w:rsidR="00CC33E1" w:rsidRPr="005922CA">
        <w:rPr>
          <w:rFonts w:ascii="Arial" w:hAnsi="Arial" w:cs="Arial"/>
          <w:sz w:val="24"/>
          <w:szCs w:val="24"/>
        </w:rPr>
        <w:t xml:space="preserve"> platformą, ir jų aprašymas:</w:t>
      </w:r>
    </w:p>
    <w:p w14:paraId="7E162590" w14:textId="00BE8EA4" w:rsidR="00CC33E1" w:rsidRPr="005922CA" w:rsidRDefault="00404979" w:rsidP="00017A68">
      <w:pPr>
        <w:pStyle w:val="Sraopastraipa"/>
        <w:numPr>
          <w:ilvl w:val="3"/>
          <w:numId w:val="9"/>
        </w:numPr>
        <w:tabs>
          <w:tab w:val="left" w:pos="1560"/>
        </w:tabs>
        <w:spacing w:after="0" w:line="240" w:lineRule="auto"/>
        <w:ind w:left="0" w:firstLine="567"/>
        <w:jc w:val="both"/>
        <w:rPr>
          <w:rFonts w:ascii="Arial" w:hAnsi="Arial" w:cs="Arial"/>
          <w:sz w:val="24"/>
          <w:szCs w:val="24"/>
        </w:rPr>
      </w:pPr>
      <w:r w:rsidRPr="005922CA">
        <w:rPr>
          <w:rFonts w:ascii="Arial" w:hAnsi="Arial" w:cs="Arial"/>
          <w:sz w:val="24"/>
          <w:szCs w:val="24"/>
        </w:rPr>
        <w:t>Nelegaliai dirbusių asmenų sąrašo sudarymas ir perdavimas</w:t>
      </w:r>
      <w:r w:rsidR="00CC33E1" w:rsidRPr="005922CA">
        <w:rPr>
          <w:rFonts w:ascii="Arial" w:hAnsi="Arial" w:cs="Arial"/>
          <w:sz w:val="24"/>
          <w:szCs w:val="24"/>
        </w:rPr>
        <w:t>:</w:t>
      </w:r>
    </w:p>
    <w:p w14:paraId="0FBCEE8A" w14:textId="1CF37FF5" w:rsidR="00404979" w:rsidRPr="005922CA" w:rsidRDefault="00CC33E1" w:rsidP="0022102F">
      <w:pPr>
        <w:ind w:firstLine="567"/>
        <w:jc w:val="both"/>
        <w:rPr>
          <w:rFonts w:ascii="Arial" w:hAnsi="Arial" w:cs="Arial"/>
        </w:rPr>
      </w:pPr>
      <w:r w:rsidRPr="005922CA">
        <w:rPr>
          <w:rFonts w:ascii="Arial" w:hAnsi="Arial" w:cs="Arial"/>
        </w:rPr>
        <w:t>Proces</w:t>
      </w:r>
      <w:r w:rsidR="00452C82" w:rsidRPr="005922CA">
        <w:rPr>
          <w:rFonts w:ascii="Arial" w:hAnsi="Arial" w:cs="Arial"/>
        </w:rPr>
        <w:t>ą</w:t>
      </w:r>
      <w:r w:rsidRPr="005922CA">
        <w:rPr>
          <w:rFonts w:ascii="Arial" w:hAnsi="Arial" w:cs="Arial"/>
        </w:rPr>
        <w:t xml:space="preserve"> </w:t>
      </w:r>
      <w:r w:rsidR="00452C82" w:rsidRPr="005922CA">
        <w:rPr>
          <w:rFonts w:ascii="Arial" w:hAnsi="Arial" w:cs="Arial"/>
        </w:rPr>
        <w:t>vykdo du robotai</w:t>
      </w:r>
      <w:r w:rsidRPr="005922CA">
        <w:rPr>
          <w:rFonts w:ascii="Arial" w:hAnsi="Arial" w:cs="Arial"/>
        </w:rPr>
        <w:t xml:space="preserve">, kurie yra tarpusavyje glaudžiai susiję. </w:t>
      </w:r>
    </w:p>
    <w:p w14:paraId="5C91431D" w14:textId="3EC142DB" w:rsidR="00404979" w:rsidRPr="005922CA" w:rsidRDefault="00404979" w:rsidP="0022102F">
      <w:pPr>
        <w:ind w:firstLine="567"/>
        <w:jc w:val="both"/>
        <w:rPr>
          <w:rFonts w:ascii="Arial" w:hAnsi="Arial" w:cs="Arial"/>
        </w:rPr>
      </w:pPr>
      <w:r w:rsidRPr="005922CA">
        <w:rPr>
          <w:rFonts w:ascii="Arial" w:hAnsi="Arial" w:cs="Arial"/>
        </w:rPr>
        <w:t>Pirmasis robotas iš VDI valdomos Darbo sąlygų darbo vietose nuolatinės stebėsenos informacinės sistemos</w:t>
      </w:r>
      <w:r w:rsidR="00452C82" w:rsidRPr="005922CA">
        <w:rPr>
          <w:rFonts w:ascii="Arial" w:hAnsi="Arial" w:cs="Arial"/>
        </w:rPr>
        <w:t xml:space="preserve"> (toliau – DSS IS)</w:t>
      </w:r>
      <w:r w:rsidRPr="005922CA">
        <w:rPr>
          <w:rFonts w:ascii="Arial" w:hAnsi="Arial" w:cs="Arial"/>
        </w:rPr>
        <w:t xml:space="preserve"> surenka informaciją apie nelegaliai dirbusius asmenis</w:t>
      </w:r>
      <w:r w:rsidR="00B7799B" w:rsidRPr="005922CA">
        <w:rPr>
          <w:rFonts w:ascii="Arial" w:hAnsi="Arial" w:cs="Arial"/>
        </w:rPr>
        <w:t xml:space="preserve"> iš nelegalaus</w:t>
      </w:r>
      <w:r w:rsidR="00452C82" w:rsidRPr="005922CA">
        <w:rPr>
          <w:rFonts w:ascii="Arial" w:hAnsi="Arial" w:cs="Arial"/>
        </w:rPr>
        <w:t xml:space="preserve"> darbo</w:t>
      </w:r>
      <w:r w:rsidR="00B7799B" w:rsidRPr="005922CA">
        <w:rPr>
          <w:rFonts w:ascii="Arial" w:hAnsi="Arial" w:cs="Arial"/>
        </w:rPr>
        <w:t xml:space="preserve"> tyrimo akto</w:t>
      </w:r>
      <w:r w:rsidR="00452C82" w:rsidRPr="005922CA">
        <w:rPr>
          <w:rFonts w:ascii="Arial" w:hAnsi="Arial" w:cs="Arial"/>
        </w:rPr>
        <w:t xml:space="preserve"> (toliau – ND tyrimo aktas)</w:t>
      </w:r>
      <w:r w:rsidR="00B7799B" w:rsidRPr="005922CA">
        <w:rPr>
          <w:rFonts w:ascii="Arial" w:hAnsi="Arial" w:cs="Arial"/>
        </w:rPr>
        <w:t xml:space="preserve">, Inspektavimo teisės akto, patikrina ar jam yra surašytas protokolas, nustato ar yra galiojantis priimtas nutarimas, patikrina ar sprendimas įsiteisėjęs, nustato nelegaliai dirbusių asmenų deklaruotas gyvenamosios vietos savivaldybes, įrašo duomenis į keletą tarpinių </w:t>
      </w:r>
      <w:r w:rsidR="00452C82" w:rsidRPr="005922CA">
        <w:rPr>
          <w:rFonts w:ascii="Arial" w:hAnsi="Arial" w:cs="Arial"/>
        </w:rPr>
        <w:t>Microsoft Excel</w:t>
      </w:r>
      <w:r w:rsidR="00B7799B" w:rsidRPr="005922CA">
        <w:rPr>
          <w:rFonts w:ascii="Arial" w:hAnsi="Arial" w:cs="Arial"/>
        </w:rPr>
        <w:t xml:space="preserve"> </w:t>
      </w:r>
      <w:r w:rsidR="00452C82" w:rsidRPr="005922CA">
        <w:rPr>
          <w:rFonts w:ascii="Arial" w:hAnsi="Arial" w:cs="Arial"/>
        </w:rPr>
        <w:t>dokumentų, kurie saugomi VDI failų serveryje</w:t>
      </w:r>
      <w:r w:rsidR="00B7799B" w:rsidRPr="005922CA">
        <w:rPr>
          <w:rFonts w:ascii="Arial" w:hAnsi="Arial" w:cs="Arial"/>
        </w:rPr>
        <w:t xml:space="preserve"> ir formuoja apibendrintą ataskait</w:t>
      </w:r>
      <w:r w:rsidR="00452C82" w:rsidRPr="005922CA">
        <w:rPr>
          <w:rFonts w:ascii="Arial" w:hAnsi="Arial" w:cs="Arial"/>
        </w:rPr>
        <w:t>ą.</w:t>
      </w:r>
    </w:p>
    <w:p w14:paraId="34277F42" w14:textId="2AD8AF1A" w:rsidR="00B7799B" w:rsidRPr="005922CA" w:rsidRDefault="00B7799B" w:rsidP="0022102F">
      <w:pPr>
        <w:ind w:firstLine="567"/>
        <w:jc w:val="both"/>
        <w:rPr>
          <w:rFonts w:ascii="Arial" w:hAnsi="Arial" w:cs="Arial"/>
        </w:rPr>
      </w:pPr>
      <w:r w:rsidRPr="005922CA">
        <w:rPr>
          <w:rFonts w:ascii="Arial" w:hAnsi="Arial" w:cs="Arial"/>
        </w:rPr>
        <w:t xml:space="preserve">Antrasis robotas iš apibendrintoje ataskaitoje esančių duomenų pagal nelegaliai dirbusių asmenų deklaruotas gyvenamosios vietos savivaldybes </w:t>
      </w:r>
      <w:r w:rsidR="00452C82" w:rsidRPr="005922CA">
        <w:rPr>
          <w:rFonts w:ascii="Arial" w:hAnsi="Arial" w:cs="Arial"/>
        </w:rPr>
        <w:t xml:space="preserve">sugeneruoja ir </w:t>
      </w:r>
      <w:r w:rsidRPr="005922CA">
        <w:rPr>
          <w:rFonts w:ascii="Arial" w:hAnsi="Arial" w:cs="Arial"/>
        </w:rPr>
        <w:t>supildo</w:t>
      </w:r>
      <w:r w:rsidR="00452C82" w:rsidRPr="005922CA">
        <w:rPr>
          <w:rFonts w:ascii="Arial" w:hAnsi="Arial" w:cs="Arial"/>
        </w:rPr>
        <w:t xml:space="preserve"> Microsoft Word</w:t>
      </w:r>
      <w:r w:rsidRPr="005922CA">
        <w:rPr>
          <w:rFonts w:ascii="Arial" w:hAnsi="Arial" w:cs="Arial"/>
        </w:rPr>
        <w:t xml:space="preserve"> </w:t>
      </w:r>
      <w:r w:rsidR="00452C82" w:rsidRPr="005922CA">
        <w:rPr>
          <w:rFonts w:ascii="Arial" w:hAnsi="Arial" w:cs="Arial"/>
        </w:rPr>
        <w:t xml:space="preserve">dokumentus, kurie saugomi VDI failų serveryje </w:t>
      </w:r>
      <w:r w:rsidRPr="005922CA">
        <w:rPr>
          <w:rFonts w:ascii="Arial" w:hAnsi="Arial" w:cs="Arial"/>
        </w:rPr>
        <w:t xml:space="preserve"> ir papildo apibendrintą ataskaitą.</w:t>
      </w:r>
    </w:p>
    <w:p w14:paraId="136731DC" w14:textId="466BBCA8" w:rsidR="00452C82" w:rsidRPr="005922CA" w:rsidRDefault="00452C82" w:rsidP="00017A68">
      <w:pPr>
        <w:pStyle w:val="Sraopastraipa"/>
        <w:numPr>
          <w:ilvl w:val="3"/>
          <w:numId w:val="9"/>
        </w:numPr>
        <w:tabs>
          <w:tab w:val="left" w:pos="1560"/>
        </w:tabs>
        <w:spacing w:after="0" w:line="240" w:lineRule="auto"/>
        <w:ind w:left="0" w:firstLine="567"/>
        <w:jc w:val="both"/>
        <w:rPr>
          <w:rFonts w:ascii="Arial" w:hAnsi="Arial" w:cs="Arial"/>
          <w:sz w:val="24"/>
          <w:szCs w:val="24"/>
        </w:rPr>
      </w:pPr>
      <w:r w:rsidRPr="005922CA">
        <w:rPr>
          <w:rFonts w:ascii="Arial" w:hAnsi="Arial" w:cs="Arial"/>
          <w:sz w:val="24"/>
          <w:szCs w:val="24"/>
        </w:rPr>
        <w:t>Įsidarbinusių asmenų patikrinimas:</w:t>
      </w:r>
    </w:p>
    <w:p w14:paraId="5F2903BF" w14:textId="7E0104B2" w:rsidR="00452C82" w:rsidRPr="005922CA" w:rsidRDefault="00452C82" w:rsidP="00F33958">
      <w:pPr>
        <w:pStyle w:val="Sraopastraipa"/>
        <w:ind w:left="0" w:firstLine="567"/>
        <w:jc w:val="both"/>
        <w:rPr>
          <w:rFonts w:ascii="Arial" w:hAnsi="Arial" w:cs="Arial"/>
          <w:sz w:val="24"/>
          <w:szCs w:val="24"/>
        </w:rPr>
      </w:pPr>
      <w:r w:rsidRPr="005922CA">
        <w:rPr>
          <w:rFonts w:ascii="Arial" w:hAnsi="Arial" w:cs="Arial"/>
          <w:sz w:val="24"/>
          <w:szCs w:val="24"/>
        </w:rPr>
        <w:t>Procesą vykdo vienas robotas.</w:t>
      </w:r>
    </w:p>
    <w:p w14:paraId="0B6D9D78" w14:textId="005FF5C1" w:rsidR="00452C82" w:rsidRPr="005922CA" w:rsidRDefault="00452C82" w:rsidP="00F33958">
      <w:pPr>
        <w:pStyle w:val="Sraopastraipa"/>
        <w:ind w:left="0" w:firstLine="567"/>
        <w:jc w:val="both"/>
        <w:rPr>
          <w:rFonts w:ascii="Arial" w:hAnsi="Arial" w:cs="Arial"/>
          <w:sz w:val="24"/>
          <w:szCs w:val="24"/>
        </w:rPr>
      </w:pPr>
      <w:r w:rsidRPr="005922CA">
        <w:rPr>
          <w:rFonts w:ascii="Arial" w:hAnsi="Arial" w:cs="Arial"/>
          <w:sz w:val="24"/>
          <w:szCs w:val="24"/>
        </w:rPr>
        <w:t xml:space="preserve">Kiekvieną mėnesį DSS IS sistemoje robotas surenka informaciją apie nelegaliai dirbusius asmenis iš ND tyrimo akto, DSS IS turimų integracijų su </w:t>
      </w:r>
      <w:r w:rsidR="00C50420" w:rsidRPr="005922CA">
        <w:rPr>
          <w:rFonts w:ascii="Arial" w:hAnsi="Arial" w:cs="Arial"/>
          <w:sz w:val="24"/>
          <w:szCs w:val="24"/>
        </w:rPr>
        <w:t xml:space="preserve">Valstybinio socialinio draudimo fondo valdyba (toliau – </w:t>
      </w:r>
      <w:r w:rsidRPr="005922CA">
        <w:rPr>
          <w:rFonts w:ascii="Arial" w:hAnsi="Arial" w:cs="Arial"/>
          <w:sz w:val="24"/>
          <w:szCs w:val="24"/>
        </w:rPr>
        <w:t>Sodra</w:t>
      </w:r>
      <w:r w:rsidR="00C50420" w:rsidRPr="005922CA">
        <w:rPr>
          <w:rFonts w:ascii="Arial" w:hAnsi="Arial" w:cs="Arial"/>
          <w:sz w:val="24"/>
          <w:szCs w:val="24"/>
        </w:rPr>
        <w:t>)</w:t>
      </w:r>
      <w:r w:rsidRPr="005922CA">
        <w:rPr>
          <w:rFonts w:ascii="Arial" w:hAnsi="Arial" w:cs="Arial"/>
          <w:sz w:val="24"/>
          <w:szCs w:val="24"/>
        </w:rPr>
        <w:t xml:space="preserve"> ir </w:t>
      </w:r>
      <w:r w:rsidR="00C50420" w:rsidRPr="005922CA">
        <w:rPr>
          <w:rFonts w:ascii="Arial" w:hAnsi="Arial" w:cs="Arial"/>
          <w:sz w:val="24"/>
          <w:szCs w:val="24"/>
        </w:rPr>
        <w:t xml:space="preserve">Valstybine mokesčių inspekcija (toliau – </w:t>
      </w:r>
      <w:r w:rsidRPr="005922CA">
        <w:rPr>
          <w:rFonts w:ascii="Arial" w:hAnsi="Arial" w:cs="Arial"/>
          <w:sz w:val="24"/>
          <w:szCs w:val="24"/>
        </w:rPr>
        <w:t>VMI</w:t>
      </w:r>
      <w:r w:rsidR="00C50420" w:rsidRPr="005922CA">
        <w:rPr>
          <w:rFonts w:ascii="Arial" w:hAnsi="Arial" w:cs="Arial"/>
          <w:sz w:val="24"/>
          <w:szCs w:val="24"/>
        </w:rPr>
        <w:t>)</w:t>
      </w:r>
      <w:r w:rsidRPr="005922CA">
        <w:rPr>
          <w:rFonts w:ascii="Arial" w:hAnsi="Arial" w:cs="Arial"/>
          <w:sz w:val="24"/>
          <w:szCs w:val="24"/>
        </w:rPr>
        <w:t xml:space="preserve"> pagalba įvesdamas asmens vardą, pavardę, gimimo metus turi patikrinti ar asmuo įsidarbino (tikrinimas tęsiamas tol, kol bus gauta data arba iki einamųjų metų pabaigos). Rasta įdarbinimo data automatiškai turi būti perkeliama į DSS IS ND tyrimo akto kortelę prie atitinkamo asmens. Roboto atlikto darbo ataskaita bus saugojama Microsoft Excel dokumente, kuriame pateikiami ND aktų numeriai, ND tyrimo pradžios datos, asmenų vardai, pavardės, savivaldybės, kurioms jie priklauso, įdarbinimo datos, bei informacijos šaltinis (</w:t>
      </w:r>
      <w:r w:rsidR="00C50420" w:rsidRPr="005922CA">
        <w:rPr>
          <w:rFonts w:ascii="Arial" w:hAnsi="Arial" w:cs="Arial"/>
          <w:sz w:val="24"/>
          <w:szCs w:val="24"/>
        </w:rPr>
        <w:t>Sodra)</w:t>
      </w:r>
      <w:r w:rsidRPr="005922CA">
        <w:rPr>
          <w:rFonts w:ascii="Arial" w:hAnsi="Arial" w:cs="Arial"/>
          <w:sz w:val="24"/>
          <w:szCs w:val="24"/>
        </w:rPr>
        <w:t xml:space="preserve"> arba </w:t>
      </w:r>
      <w:r w:rsidR="00C50420" w:rsidRPr="005922CA">
        <w:rPr>
          <w:rFonts w:ascii="Arial" w:hAnsi="Arial" w:cs="Arial"/>
          <w:sz w:val="24"/>
          <w:szCs w:val="24"/>
        </w:rPr>
        <w:t>VMI</w:t>
      </w:r>
      <w:r w:rsidRPr="005922CA">
        <w:rPr>
          <w:rFonts w:ascii="Arial" w:hAnsi="Arial" w:cs="Arial"/>
          <w:sz w:val="24"/>
          <w:szCs w:val="24"/>
        </w:rPr>
        <w:t>). Roboto darbo efektyvumui padidinti yra pildomas metinis Microsoft Excel dokumentas, į kurį įrašomi ND tyrimo aktų numeriai, kuriuose visi užfiksuoti ND asmenys jau yra įdarbinti. Tai robotui leidžia laiku atpažinti ND tyrimo aktus, kurių tikrinimas nėra reikalingas ir didina proceso efektyvumą.</w:t>
      </w:r>
    </w:p>
    <w:p w14:paraId="48602096" w14:textId="431BCF76" w:rsidR="00A83AF0" w:rsidRPr="005922CA" w:rsidRDefault="00BF6EB9" w:rsidP="00BF6EB9">
      <w:pPr>
        <w:pStyle w:val="Sraopastraipa"/>
        <w:numPr>
          <w:ilvl w:val="3"/>
          <w:numId w:val="9"/>
        </w:numPr>
        <w:ind w:hanging="153"/>
        <w:jc w:val="both"/>
        <w:rPr>
          <w:rFonts w:ascii="Arial" w:hAnsi="Arial" w:cs="Arial"/>
          <w:sz w:val="24"/>
          <w:szCs w:val="24"/>
        </w:rPr>
      </w:pPr>
      <w:r w:rsidRPr="005922CA">
        <w:rPr>
          <w:rFonts w:ascii="Arial" w:hAnsi="Arial" w:cs="Arial"/>
          <w:sz w:val="24"/>
          <w:szCs w:val="24"/>
        </w:rPr>
        <w:lastRenderedPageBreak/>
        <w:t>Darbdavio inspektavimui aktualių duomenų surinkimas:</w:t>
      </w:r>
    </w:p>
    <w:p w14:paraId="47528096" w14:textId="37EA2023" w:rsidR="00BF6EB9" w:rsidRPr="005922CA" w:rsidRDefault="00BF6EB9" w:rsidP="0022102F">
      <w:pPr>
        <w:pStyle w:val="Sraopastraipa"/>
        <w:ind w:left="0" w:firstLine="567"/>
        <w:jc w:val="both"/>
        <w:rPr>
          <w:rFonts w:ascii="Arial" w:hAnsi="Arial" w:cs="Arial"/>
          <w:sz w:val="24"/>
          <w:szCs w:val="24"/>
        </w:rPr>
      </w:pPr>
      <w:r w:rsidRPr="005922CA">
        <w:rPr>
          <w:rFonts w:ascii="Arial" w:hAnsi="Arial" w:cs="Arial"/>
          <w:sz w:val="24"/>
          <w:szCs w:val="24"/>
        </w:rPr>
        <w:t>Procesą vykdo vienas robotas.</w:t>
      </w:r>
    </w:p>
    <w:p w14:paraId="40EBAEEE" w14:textId="7C8902EB" w:rsidR="00BF6EB9" w:rsidRPr="005922CA" w:rsidRDefault="00BF6EB9" w:rsidP="0022102F">
      <w:pPr>
        <w:pStyle w:val="Sraopastraipa"/>
        <w:ind w:left="0" w:firstLine="567"/>
        <w:jc w:val="both"/>
        <w:rPr>
          <w:rFonts w:ascii="Arial" w:hAnsi="Arial" w:cs="Arial"/>
          <w:sz w:val="24"/>
          <w:szCs w:val="24"/>
        </w:rPr>
      </w:pPr>
      <w:r w:rsidRPr="005922CA">
        <w:rPr>
          <w:rFonts w:ascii="Arial" w:hAnsi="Arial" w:cs="Arial"/>
          <w:sz w:val="24"/>
          <w:szCs w:val="24"/>
        </w:rPr>
        <w:t>Proceso tikslas yra surinkti darbdavio inspektavimui aktualius duomenis bei pateikti šiuos duomenis viename dokumente. Robotas kreipiasi į DSSIS duomenų bazę (SQL), kuri pateikia aktualių darbdavių sąrašą. Tuomet robotas prisijungia prie DSSIS sistemos, suranda reikalingą darbdavio kortelę, atnaujina informaciją iš Juridinių asmenų registro, išsisaugo DSSIS sistemoje esančius kontaktinius bei ekonominės veiklos duomenis. Robotas taip pat išsaugo informaciją apie darbdaviui atstovaujančius asmenis ir istorinius inspektavimus, įskaitant dokumentų tipus bei jų turinį. Galiausiai, visą surinktą informaciją pateikia Word dokumente, kurį įkelia į DSSIS sistemą. Dokumentą gali užsakyti VDI inspektorius, prie konkretų darbdavį pažymėdamas varnele.</w:t>
      </w:r>
    </w:p>
    <w:p w14:paraId="1C97A5B0" w14:textId="3A13AA36" w:rsidR="00A83AF0" w:rsidRPr="005922CA" w:rsidRDefault="00A83AF0" w:rsidP="00F33958">
      <w:pPr>
        <w:pStyle w:val="Sraopastraipa"/>
        <w:ind w:left="0" w:firstLine="567"/>
        <w:jc w:val="both"/>
        <w:rPr>
          <w:rFonts w:ascii="Arial" w:hAnsi="Arial" w:cs="Arial"/>
          <w:sz w:val="24"/>
          <w:szCs w:val="24"/>
        </w:rPr>
      </w:pPr>
      <w:r w:rsidRPr="005922CA">
        <w:rPr>
          <w:rFonts w:ascii="Arial" w:hAnsi="Arial" w:cs="Arial"/>
          <w:sz w:val="24"/>
          <w:szCs w:val="24"/>
        </w:rPr>
        <w:t>3.5.1.4.</w:t>
      </w:r>
      <w:r w:rsidR="00C50420" w:rsidRPr="005922CA">
        <w:rPr>
          <w:rFonts w:ascii="Arial" w:hAnsi="Arial" w:cs="Arial"/>
          <w:sz w:val="24"/>
          <w:szCs w:val="24"/>
        </w:rPr>
        <w:t>Darbo veiklos raidos užpildymas</w:t>
      </w:r>
      <w:r w:rsidR="0022102F" w:rsidRPr="005922CA">
        <w:rPr>
          <w:rFonts w:ascii="Arial" w:hAnsi="Arial" w:cs="Arial"/>
          <w:sz w:val="24"/>
          <w:szCs w:val="24"/>
        </w:rPr>
        <w:t>:</w:t>
      </w:r>
    </w:p>
    <w:p w14:paraId="1FEEDBB2" w14:textId="497AAAFD" w:rsidR="00C50420" w:rsidRPr="005922CA" w:rsidRDefault="00C50420" w:rsidP="00F33958">
      <w:pPr>
        <w:pStyle w:val="Sraopastraipa"/>
        <w:ind w:left="0" w:firstLine="567"/>
        <w:jc w:val="both"/>
        <w:rPr>
          <w:rFonts w:ascii="Arial" w:hAnsi="Arial" w:cs="Arial"/>
          <w:sz w:val="24"/>
          <w:szCs w:val="24"/>
        </w:rPr>
      </w:pPr>
      <w:r w:rsidRPr="005922CA">
        <w:rPr>
          <w:rFonts w:ascii="Arial" w:hAnsi="Arial" w:cs="Arial"/>
          <w:sz w:val="24"/>
          <w:szCs w:val="24"/>
        </w:rPr>
        <w:t>Procesą vykdo vienas robotas.</w:t>
      </w:r>
    </w:p>
    <w:p w14:paraId="1D803B5D" w14:textId="125B83EF" w:rsidR="00C50420" w:rsidRPr="005922CA" w:rsidRDefault="00C50420" w:rsidP="00F33958">
      <w:pPr>
        <w:pStyle w:val="Sraopastraipa"/>
        <w:ind w:left="0" w:firstLine="567"/>
        <w:jc w:val="both"/>
        <w:rPr>
          <w:rFonts w:ascii="Arial" w:hAnsi="Arial" w:cs="Arial"/>
          <w:sz w:val="24"/>
          <w:szCs w:val="24"/>
        </w:rPr>
      </w:pPr>
      <w:r w:rsidRPr="005922CA">
        <w:rPr>
          <w:rFonts w:ascii="Arial" w:hAnsi="Arial" w:cs="Arial"/>
          <w:sz w:val="24"/>
          <w:szCs w:val="24"/>
        </w:rPr>
        <w:t>Proceso tikslas yra automatiškai užpildyti DSS IS profesinių ligų tyrimo aktų posistemės profesinių lygų tyrimo akto I dalyje esančią darbo veiklos raidą naudojant Sodros informacinėje sistemoje esančią informaciją, kuri pasiekiama per integraciją. Robotas DSSIS sistemos profesinių ligų tyrimo aktų posistemėje atfiltruoja aktualius VDI darbuotojų pradėtus pildyti PL tyrimus, išsisaugo reikalingus duomenis. Tuomet naudoja DSS IS integraciją su Sodros informacine sistema ir pagal asmens duomenis suranda darbo raidos veiklos įrašus, juos išsisaugo. Galiausiai robotas pagal šiuos duomenis supildo profesinių ligų tyrimo aktų posistemės PL tyrimo akto I dalyje esančią asmens darbo veiklos raidos lentelę. Apie sėkmingai apdorotus PL pranešimus robotas informuoja atsakingus VDI vykdytojus nusiųsdamas jiems el. paštu ataskaitą.</w:t>
      </w:r>
    </w:p>
    <w:p w14:paraId="6040A132" w14:textId="3E246E7F" w:rsidR="00CC33E1"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UŽSAKOVO naudojama programinė įranga, kuri bus susijusi su PASLAUG</w:t>
      </w:r>
      <w:r w:rsidR="00452C82" w:rsidRPr="005922CA">
        <w:rPr>
          <w:rFonts w:ascii="Arial" w:hAnsi="Arial" w:cs="Arial"/>
          <w:sz w:val="24"/>
          <w:szCs w:val="24"/>
        </w:rPr>
        <w:t>OMIS</w:t>
      </w:r>
      <w:r w:rsidRPr="005922CA">
        <w:rPr>
          <w:rFonts w:ascii="Arial" w:hAnsi="Arial" w:cs="Arial"/>
          <w:sz w:val="24"/>
          <w:szCs w:val="24"/>
        </w:rPr>
        <w:t>:</w:t>
      </w:r>
    </w:p>
    <w:p w14:paraId="2A74E317" w14:textId="77777777" w:rsidR="00CC33E1" w:rsidRPr="005922CA" w:rsidRDefault="00CC33E1"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proofErr w:type="spellStart"/>
      <w:r w:rsidRPr="005922CA">
        <w:rPr>
          <w:rFonts w:ascii="Arial" w:hAnsi="Arial" w:cs="Arial"/>
          <w:sz w:val="24"/>
          <w:szCs w:val="24"/>
        </w:rPr>
        <w:t>UiPath</w:t>
      </w:r>
      <w:proofErr w:type="spellEnd"/>
      <w:r w:rsidRPr="005922CA">
        <w:rPr>
          <w:rFonts w:ascii="Arial" w:hAnsi="Arial" w:cs="Arial"/>
          <w:sz w:val="24"/>
          <w:szCs w:val="24"/>
        </w:rPr>
        <w:t xml:space="preserve"> programinė įranga;</w:t>
      </w:r>
    </w:p>
    <w:p w14:paraId="6138C0B8" w14:textId="77777777" w:rsidR="00CC33E1" w:rsidRPr="005922CA" w:rsidRDefault="00CC33E1"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Interneto naršyklės (Mozilla Firefox, Chrome, Microsoft </w:t>
      </w:r>
      <w:proofErr w:type="spellStart"/>
      <w:r w:rsidRPr="005922CA">
        <w:rPr>
          <w:rFonts w:ascii="Arial" w:hAnsi="Arial" w:cs="Arial"/>
          <w:sz w:val="24"/>
          <w:szCs w:val="24"/>
        </w:rPr>
        <w:t>Edge</w:t>
      </w:r>
      <w:proofErr w:type="spellEnd"/>
      <w:r w:rsidRPr="005922CA">
        <w:rPr>
          <w:rFonts w:ascii="Arial" w:hAnsi="Arial" w:cs="Arial"/>
          <w:sz w:val="24"/>
          <w:szCs w:val="24"/>
        </w:rPr>
        <w:t>);</w:t>
      </w:r>
    </w:p>
    <w:p w14:paraId="59464B1A" w14:textId="77777777" w:rsidR="00CC33E1" w:rsidRPr="005922CA" w:rsidRDefault="00CC33E1"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Microsoft Word;</w:t>
      </w:r>
    </w:p>
    <w:p w14:paraId="78BC12BD" w14:textId="77777777" w:rsidR="00CC33E1" w:rsidRPr="005922CA" w:rsidRDefault="00CC33E1"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Microsoft Excel;</w:t>
      </w:r>
    </w:p>
    <w:p w14:paraId="6227C4E2" w14:textId="77777777" w:rsidR="00CC33E1" w:rsidRPr="005922CA" w:rsidRDefault="00CC33E1" w:rsidP="00017A68">
      <w:pPr>
        <w:pStyle w:val="Sraopastraipa"/>
        <w:numPr>
          <w:ilvl w:val="3"/>
          <w:numId w:val="9"/>
        </w:numPr>
        <w:shd w:val="clear" w:color="auto" w:fill="FFFFFF"/>
        <w:tabs>
          <w:tab w:val="left" w:pos="1560"/>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Microsoft Outlook.</w:t>
      </w:r>
    </w:p>
    <w:p w14:paraId="071A1F98" w14:textId="03829E76" w:rsidR="0041574E" w:rsidRPr="005922CA" w:rsidRDefault="00CC33E1"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TIEKĖJUI bus suteikta galimybė susipažinti su esamais UŽSAKOVO informacinių sistemų sprendimais ir architektūra, kurie nėra viešai platinami, taip pat su UŽSAKOVO informacinių sistemų, su kuriomis automatizuojami procesai integruosis, infrastruktūra, tiek, kiek tai reikalinga PASLAUG</w:t>
      </w:r>
      <w:r w:rsidR="00452C82" w:rsidRPr="005922CA">
        <w:rPr>
          <w:rFonts w:ascii="Arial" w:hAnsi="Arial" w:cs="Arial"/>
          <w:sz w:val="24"/>
          <w:szCs w:val="24"/>
        </w:rPr>
        <w:t>Ų</w:t>
      </w:r>
      <w:r w:rsidRPr="005922CA">
        <w:rPr>
          <w:rFonts w:ascii="Arial" w:hAnsi="Arial" w:cs="Arial"/>
          <w:sz w:val="24"/>
          <w:szCs w:val="24"/>
        </w:rPr>
        <w:t xml:space="preserve"> vykdymui.</w:t>
      </w:r>
    </w:p>
    <w:p w14:paraId="6322F0D4" w14:textId="77777777" w:rsidR="00861E87" w:rsidRPr="005922CA" w:rsidRDefault="00861E87" w:rsidP="0041574E">
      <w:pPr>
        <w:pStyle w:val="Sraopastraipa"/>
        <w:tabs>
          <w:tab w:val="left" w:pos="851"/>
        </w:tabs>
        <w:autoSpaceDE w:val="0"/>
        <w:autoSpaceDN w:val="0"/>
        <w:adjustRightInd w:val="0"/>
        <w:spacing w:after="120" w:line="276" w:lineRule="auto"/>
        <w:ind w:left="0"/>
        <w:contextualSpacing w:val="0"/>
        <w:jc w:val="both"/>
        <w:rPr>
          <w:rFonts w:ascii="Arial" w:hAnsi="Arial" w:cs="Arial"/>
          <w:color w:val="auto"/>
          <w:sz w:val="24"/>
          <w:szCs w:val="24"/>
        </w:rPr>
      </w:pPr>
    </w:p>
    <w:p w14:paraId="2CF4E23F" w14:textId="57C4D308" w:rsidR="00491B85" w:rsidRPr="005922CA" w:rsidRDefault="00491B85" w:rsidP="00017A68">
      <w:pPr>
        <w:pStyle w:val="Sraopastraipa"/>
        <w:numPr>
          <w:ilvl w:val="1"/>
          <w:numId w:val="9"/>
        </w:numPr>
        <w:shd w:val="clear" w:color="auto" w:fill="FFFFFF"/>
        <w:tabs>
          <w:tab w:val="left" w:pos="1134"/>
        </w:tabs>
        <w:autoSpaceDE w:val="0"/>
        <w:autoSpaceDN w:val="0"/>
        <w:adjustRightInd w:val="0"/>
        <w:ind w:firstLine="207"/>
        <w:jc w:val="both"/>
        <w:rPr>
          <w:rFonts w:ascii="Arial" w:hAnsi="Arial" w:cs="Arial"/>
          <w:b/>
          <w:sz w:val="24"/>
          <w:szCs w:val="24"/>
        </w:rPr>
      </w:pPr>
      <w:r w:rsidRPr="005922CA">
        <w:rPr>
          <w:rFonts w:ascii="Arial" w:hAnsi="Arial" w:cs="Arial"/>
          <w:b/>
          <w:sz w:val="24"/>
          <w:szCs w:val="24"/>
        </w:rPr>
        <w:t>Reikalavimai diegimui ir diegimo aplinkai</w:t>
      </w:r>
    </w:p>
    <w:p w14:paraId="49985DE8" w14:textId="77777777" w:rsidR="00491B85" w:rsidRPr="005922CA" w:rsidRDefault="00491B85" w:rsidP="00491B85">
      <w:pPr>
        <w:pStyle w:val="Sraopastraipa1"/>
        <w:shd w:val="clear" w:color="auto" w:fill="FFFFFF"/>
        <w:tabs>
          <w:tab w:val="left" w:pos="2127"/>
        </w:tabs>
        <w:ind w:left="0"/>
        <w:rPr>
          <w:rFonts w:ascii="Arial" w:hAnsi="Arial" w:cs="Arial"/>
          <w:sz w:val="24"/>
          <w:szCs w:val="24"/>
        </w:rPr>
      </w:pPr>
    </w:p>
    <w:p w14:paraId="75577102" w14:textId="77777777" w:rsidR="00491B85" w:rsidRPr="005922CA" w:rsidRDefault="00491B85"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RPA programinė įranga pateikiama TIEKĖJO ir UŽSAKOVUI suprantamu formatu įrašytas į skaitmeninę laikmeną arba kitu tarpusavyje suderintu būdu. </w:t>
      </w:r>
    </w:p>
    <w:p w14:paraId="369750DD" w14:textId="77777777" w:rsidR="00491B85" w:rsidRPr="005922CA" w:rsidRDefault="00491B85" w:rsidP="00017A68">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TIEKĖJAS turi dokumentuoti RPA programinės įrangos diegimą į Perkančiosios organizacijos aplinką.</w:t>
      </w:r>
    </w:p>
    <w:p w14:paraId="660600EE" w14:textId="77777777" w:rsidR="00491B85" w:rsidRPr="005922CA" w:rsidRDefault="00491B85" w:rsidP="00017A68">
      <w:pPr>
        <w:pStyle w:val="Sraopastraipa"/>
        <w:numPr>
          <w:ilvl w:val="2"/>
          <w:numId w:val="9"/>
        </w:numPr>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TIEKĖJAS RPA programinę įrangą UŽSAKOVUI turi pateikti diegimui gamybinėje aplinkoje tik pilnai ją išbandžius kūrimo aplinkoje, užtikrinant, kad diegiama RPA programinė įranga yra be kenksmingo programinio kodo,  neautorizuotos prieigos galimybių ir / ar kitų pažeidžiamumų. Tai turi būti patvirtinta TIEKĖJO atsakingų asmenų.</w:t>
      </w:r>
    </w:p>
    <w:p w14:paraId="3CF2FE59" w14:textId="77777777" w:rsidR="004B4154" w:rsidRPr="005922CA" w:rsidRDefault="004B4154" w:rsidP="001B1584">
      <w:pPr>
        <w:pStyle w:val="0Punktai"/>
        <w:spacing w:after="100" w:afterAutospacing="1"/>
        <w:ind w:left="567" w:firstLine="0"/>
        <w:jc w:val="center"/>
        <w:rPr>
          <w:rFonts w:ascii="Arial" w:hAnsi="Arial" w:cs="Arial"/>
          <w:b/>
          <w:szCs w:val="24"/>
        </w:rPr>
      </w:pPr>
    </w:p>
    <w:p w14:paraId="4030462B" w14:textId="6A0FC255" w:rsidR="00452C82" w:rsidRPr="005922CA" w:rsidRDefault="00452C82" w:rsidP="00452C82">
      <w:pPr>
        <w:pStyle w:val="Sraopastraipa"/>
        <w:numPr>
          <w:ilvl w:val="1"/>
          <w:numId w:val="9"/>
        </w:numPr>
        <w:shd w:val="clear" w:color="auto" w:fill="FFFFFF"/>
        <w:tabs>
          <w:tab w:val="left" w:pos="1134"/>
        </w:tabs>
        <w:autoSpaceDE w:val="0"/>
        <w:autoSpaceDN w:val="0"/>
        <w:adjustRightInd w:val="0"/>
        <w:ind w:firstLine="207"/>
        <w:jc w:val="both"/>
        <w:rPr>
          <w:rFonts w:ascii="Arial" w:hAnsi="Arial" w:cs="Arial"/>
          <w:b/>
          <w:sz w:val="24"/>
          <w:szCs w:val="24"/>
        </w:rPr>
      </w:pPr>
      <w:r w:rsidRPr="005922CA">
        <w:rPr>
          <w:rFonts w:ascii="Arial" w:hAnsi="Arial" w:cs="Arial"/>
          <w:b/>
          <w:sz w:val="24"/>
          <w:szCs w:val="24"/>
        </w:rPr>
        <w:t>Reikalavimai konsultavimo paslaugoms</w:t>
      </w:r>
    </w:p>
    <w:p w14:paraId="3426D9F2" w14:textId="77777777" w:rsidR="00452C82" w:rsidRPr="005922CA" w:rsidRDefault="00452C82" w:rsidP="00452C82">
      <w:pPr>
        <w:pStyle w:val="Sraopastraipa"/>
        <w:shd w:val="clear" w:color="auto" w:fill="FFFFFF"/>
        <w:tabs>
          <w:tab w:val="left" w:pos="1134"/>
        </w:tabs>
        <w:autoSpaceDE w:val="0"/>
        <w:autoSpaceDN w:val="0"/>
        <w:adjustRightInd w:val="0"/>
        <w:ind w:left="567"/>
        <w:jc w:val="both"/>
        <w:rPr>
          <w:rFonts w:ascii="Arial" w:hAnsi="Arial" w:cs="Arial"/>
          <w:b/>
          <w:sz w:val="24"/>
          <w:szCs w:val="24"/>
        </w:rPr>
      </w:pPr>
    </w:p>
    <w:p w14:paraId="2067286F" w14:textId="60CC76EC" w:rsidR="00452C82" w:rsidRPr="005922CA" w:rsidRDefault="00452C82" w:rsidP="00452C82">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Konsultavimo paslaugų teikimo tvarka ir terminai:</w:t>
      </w:r>
    </w:p>
    <w:p w14:paraId="3A5D87F6" w14:textId="74F15112" w:rsidR="00452C82" w:rsidRPr="005922CA" w:rsidRDefault="00452C82" w:rsidP="00452C82">
      <w:pPr>
        <w:pStyle w:val="Sraopastraipa"/>
        <w:numPr>
          <w:ilvl w:val="3"/>
          <w:numId w:val="9"/>
        </w:numPr>
        <w:shd w:val="clear" w:color="auto" w:fill="FFFFFF"/>
        <w:autoSpaceDE w:val="0"/>
        <w:autoSpaceDN w:val="0"/>
        <w:adjustRightInd w:val="0"/>
        <w:spacing w:after="0" w:line="240" w:lineRule="auto"/>
        <w:ind w:hanging="153"/>
        <w:jc w:val="both"/>
        <w:rPr>
          <w:rFonts w:ascii="Arial" w:hAnsi="Arial" w:cs="Arial"/>
          <w:sz w:val="24"/>
          <w:szCs w:val="24"/>
        </w:rPr>
      </w:pPr>
      <w:r w:rsidRPr="005922CA">
        <w:rPr>
          <w:rFonts w:ascii="Arial" w:hAnsi="Arial" w:cs="Arial"/>
          <w:sz w:val="24"/>
          <w:szCs w:val="24"/>
        </w:rPr>
        <w:lastRenderedPageBreak/>
        <w:t xml:space="preserve"> Konsultavimo paslaugų teikimo laikas – darbo dienomis, darbo valandomis nuo 8 val. iki 17 val.;</w:t>
      </w:r>
    </w:p>
    <w:p w14:paraId="73A23CDE" w14:textId="2A5DF82F" w:rsidR="00452C82" w:rsidRPr="005922CA" w:rsidRDefault="00452C82" w:rsidP="00452C82">
      <w:pPr>
        <w:pStyle w:val="Sraopastraipa"/>
        <w:numPr>
          <w:ilvl w:val="3"/>
          <w:numId w:val="9"/>
        </w:numPr>
        <w:shd w:val="clear" w:color="auto" w:fill="FFFFFF"/>
        <w:autoSpaceDE w:val="0"/>
        <w:autoSpaceDN w:val="0"/>
        <w:adjustRightInd w:val="0"/>
        <w:spacing w:after="0" w:line="240" w:lineRule="auto"/>
        <w:ind w:hanging="153"/>
        <w:jc w:val="both"/>
        <w:rPr>
          <w:rFonts w:ascii="Arial" w:hAnsi="Arial" w:cs="Arial"/>
          <w:sz w:val="24"/>
          <w:szCs w:val="24"/>
        </w:rPr>
      </w:pPr>
      <w:r w:rsidRPr="005922CA">
        <w:rPr>
          <w:rFonts w:ascii="Arial" w:hAnsi="Arial" w:cs="Arial"/>
          <w:sz w:val="24"/>
          <w:szCs w:val="24"/>
        </w:rPr>
        <w:t>Konsultacijoms sugaištas laikas apvalinimas 15 min. tikslumu;</w:t>
      </w:r>
    </w:p>
    <w:p w14:paraId="2B010CB4" w14:textId="1B86DE6A" w:rsidR="00452C82" w:rsidRPr="005922CA" w:rsidRDefault="00452C82" w:rsidP="00452C82">
      <w:pPr>
        <w:pStyle w:val="Sraopastraipa"/>
        <w:numPr>
          <w:ilvl w:val="3"/>
          <w:numId w:val="9"/>
        </w:numPr>
        <w:shd w:val="clear" w:color="auto" w:fill="FFFFFF"/>
        <w:autoSpaceDE w:val="0"/>
        <w:autoSpaceDN w:val="0"/>
        <w:adjustRightInd w:val="0"/>
        <w:spacing w:after="0" w:line="240" w:lineRule="auto"/>
        <w:ind w:hanging="153"/>
        <w:jc w:val="both"/>
        <w:rPr>
          <w:rFonts w:ascii="Arial" w:hAnsi="Arial" w:cs="Arial"/>
          <w:sz w:val="24"/>
          <w:szCs w:val="24"/>
        </w:rPr>
      </w:pPr>
      <w:r w:rsidRPr="005922CA">
        <w:rPr>
          <w:rFonts w:ascii="Arial" w:hAnsi="Arial" w:cs="Arial"/>
          <w:sz w:val="24"/>
          <w:szCs w:val="24"/>
        </w:rPr>
        <w:t xml:space="preserve">Konsultacijos privalo būti teikiamos per „Microsoft </w:t>
      </w:r>
      <w:proofErr w:type="spellStart"/>
      <w:r w:rsidRPr="005922CA">
        <w:rPr>
          <w:rFonts w:ascii="Arial" w:hAnsi="Arial" w:cs="Arial"/>
          <w:sz w:val="24"/>
          <w:szCs w:val="24"/>
        </w:rPr>
        <w:t>Teams</w:t>
      </w:r>
      <w:proofErr w:type="spellEnd"/>
      <w:r w:rsidRPr="005922CA">
        <w:rPr>
          <w:rFonts w:ascii="Arial" w:hAnsi="Arial" w:cs="Arial"/>
          <w:sz w:val="24"/>
          <w:szCs w:val="24"/>
        </w:rPr>
        <w:t>“ platformą, telefonu, el. paštu, atvykstant į UŽSAKOVO darbo vietą ar kitais šalių sutartais komunikavimo būdais;</w:t>
      </w:r>
    </w:p>
    <w:p w14:paraId="52ADE9DB" w14:textId="3A935D2C" w:rsidR="00452C82" w:rsidRPr="005922CA" w:rsidRDefault="00452C82" w:rsidP="00452C82">
      <w:pPr>
        <w:pStyle w:val="Sraopastraipa"/>
        <w:numPr>
          <w:ilvl w:val="3"/>
          <w:numId w:val="9"/>
        </w:numPr>
        <w:shd w:val="clear" w:color="auto" w:fill="FFFFFF"/>
        <w:autoSpaceDE w:val="0"/>
        <w:autoSpaceDN w:val="0"/>
        <w:adjustRightInd w:val="0"/>
        <w:spacing w:after="0" w:line="240" w:lineRule="auto"/>
        <w:ind w:hanging="153"/>
        <w:jc w:val="both"/>
        <w:rPr>
          <w:rFonts w:ascii="Arial" w:hAnsi="Arial" w:cs="Arial"/>
          <w:sz w:val="24"/>
          <w:szCs w:val="24"/>
        </w:rPr>
      </w:pPr>
      <w:r w:rsidRPr="005922CA">
        <w:rPr>
          <w:rFonts w:ascii="Arial" w:hAnsi="Arial" w:cs="Arial"/>
          <w:sz w:val="24"/>
          <w:szCs w:val="24"/>
        </w:rPr>
        <w:t>Konsultacijose gali dalyvauti iki 10 UŽSAKOVO darbuotojų;</w:t>
      </w:r>
    </w:p>
    <w:p w14:paraId="2EA8542B" w14:textId="2402B006" w:rsidR="00452C82" w:rsidRPr="005922CA" w:rsidRDefault="00452C82" w:rsidP="00452C82">
      <w:pPr>
        <w:pStyle w:val="Sraopastraipa"/>
        <w:numPr>
          <w:ilvl w:val="3"/>
          <w:numId w:val="9"/>
        </w:numPr>
        <w:shd w:val="clear" w:color="auto" w:fill="FFFFFF"/>
        <w:autoSpaceDE w:val="0"/>
        <w:autoSpaceDN w:val="0"/>
        <w:adjustRightInd w:val="0"/>
        <w:spacing w:after="0" w:line="240" w:lineRule="auto"/>
        <w:ind w:hanging="153"/>
        <w:jc w:val="both"/>
        <w:rPr>
          <w:rFonts w:ascii="Arial" w:hAnsi="Arial" w:cs="Arial"/>
          <w:sz w:val="24"/>
          <w:szCs w:val="24"/>
        </w:rPr>
      </w:pPr>
      <w:r w:rsidRPr="005922CA">
        <w:rPr>
          <w:rFonts w:ascii="Arial" w:hAnsi="Arial" w:cs="Arial"/>
          <w:sz w:val="24"/>
          <w:szCs w:val="24"/>
        </w:rPr>
        <w:t>TIEKĖJO reakcijos laikas, po UŽSAKAVO kreipimosi elektroniniu paštu - ne vėliau kaip per 7 d. d.;</w:t>
      </w:r>
    </w:p>
    <w:p w14:paraId="0312A902" w14:textId="23D77CCB" w:rsidR="00452C82" w:rsidRPr="005922CA" w:rsidRDefault="00452C82" w:rsidP="00452C82">
      <w:pPr>
        <w:pStyle w:val="Sraopastraipa"/>
        <w:numPr>
          <w:ilvl w:val="3"/>
          <w:numId w:val="9"/>
        </w:numPr>
        <w:shd w:val="clear" w:color="auto" w:fill="FFFFFF"/>
        <w:autoSpaceDE w:val="0"/>
        <w:autoSpaceDN w:val="0"/>
        <w:adjustRightInd w:val="0"/>
        <w:spacing w:after="0" w:line="240" w:lineRule="auto"/>
        <w:ind w:hanging="153"/>
        <w:jc w:val="both"/>
        <w:rPr>
          <w:rFonts w:ascii="Arial" w:hAnsi="Arial" w:cs="Arial"/>
          <w:sz w:val="24"/>
          <w:szCs w:val="24"/>
        </w:rPr>
      </w:pPr>
      <w:r w:rsidRPr="005922CA">
        <w:rPr>
          <w:rFonts w:ascii="Arial" w:hAnsi="Arial" w:cs="Arial"/>
          <w:sz w:val="24"/>
          <w:szCs w:val="24"/>
        </w:rPr>
        <w:t>Konsultavimo paslaugų teikimo terminas derinamas šalių sutarimu priklausomai nuo paklausimo pobūdžio;</w:t>
      </w:r>
    </w:p>
    <w:p w14:paraId="1F4F78CB" w14:textId="793E5D0E" w:rsidR="00452C82" w:rsidRPr="005922CA" w:rsidRDefault="00452C82" w:rsidP="00452C82">
      <w:pPr>
        <w:pStyle w:val="Sraopastraipa"/>
        <w:numPr>
          <w:ilvl w:val="3"/>
          <w:numId w:val="9"/>
        </w:numPr>
        <w:shd w:val="clear" w:color="auto" w:fill="FFFFFF"/>
        <w:autoSpaceDE w:val="0"/>
        <w:autoSpaceDN w:val="0"/>
        <w:adjustRightInd w:val="0"/>
        <w:spacing w:after="0" w:line="240" w:lineRule="auto"/>
        <w:ind w:hanging="153"/>
        <w:jc w:val="both"/>
        <w:rPr>
          <w:rFonts w:ascii="Arial" w:hAnsi="Arial" w:cs="Arial"/>
          <w:sz w:val="24"/>
          <w:szCs w:val="24"/>
        </w:rPr>
      </w:pPr>
      <w:r w:rsidRPr="005922CA">
        <w:rPr>
          <w:rFonts w:ascii="Arial" w:hAnsi="Arial" w:cs="Arial"/>
          <w:sz w:val="24"/>
          <w:szCs w:val="24"/>
        </w:rPr>
        <w:t>Konsultacijos teikiamos lietuvių kalba.</w:t>
      </w:r>
    </w:p>
    <w:p w14:paraId="088E3BCF" w14:textId="2B0FE420" w:rsidR="00452C82" w:rsidRPr="005922CA" w:rsidRDefault="00452C82" w:rsidP="00452C82">
      <w:pPr>
        <w:pStyle w:val="Sraopastraipa"/>
        <w:numPr>
          <w:ilvl w:val="2"/>
          <w:numId w:val="9"/>
        </w:numPr>
        <w:shd w:val="clear" w:color="auto" w:fill="FFFFFF"/>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Konsultacijų užsakymo tvarka:</w:t>
      </w:r>
    </w:p>
    <w:p w14:paraId="4DAD79D6" w14:textId="2920CB7A" w:rsidR="00452C82" w:rsidRPr="005922CA" w:rsidRDefault="00452C82" w:rsidP="00452C82">
      <w:pPr>
        <w:pStyle w:val="Sraopastraipa"/>
        <w:numPr>
          <w:ilvl w:val="3"/>
          <w:numId w:val="9"/>
        </w:numPr>
        <w:shd w:val="clear" w:color="auto" w:fill="FFFFFF"/>
        <w:autoSpaceDE w:val="0"/>
        <w:autoSpaceDN w:val="0"/>
        <w:adjustRightInd w:val="0"/>
        <w:spacing w:after="0" w:line="240" w:lineRule="auto"/>
        <w:ind w:hanging="153"/>
        <w:jc w:val="both"/>
        <w:rPr>
          <w:rFonts w:ascii="Arial" w:hAnsi="Arial" w:cs="Arial"/>
          <w:sz w:val="24"/>
          <w:szCs w:val="24"/>
        </w:rPr>
      </w:pPr>
      <w:r w:rsidRPr="005922CA">
        <w:rPr>
          <w:rFonts w:ascii="Arial" w:hAnsi="Arial" w:cs="Arial"/>
          <w:sz w:val="24"/>
          <w:szCs w:val="24"/>
        </w:rPr>
        <w:t>Užsakymai Konsultavimo paslaugoms gali būti teikiami visą Sutarties galiojimo laikotarpį;</w:t>
      </w:r>
    </w:p>
    <w:p w14:paraId="167C25E6" w14:textId="6A2AC8BB" w:rsidR="00452C82" w:rsidRPr="005922CA" w:rsidRDefault="00452C82" w:rsidP="00452C82">
      <w:pPr>
        <w:pStyle w:val="Sraopastraipa"/>
        <w:numPr>
          <w:ilvl w:val="3"/>
          <w:numId w:val="9"/>
        </w:numPr>
        <w:shd w:val="clear" w:color="auto" w:fill="FFFFFF"/>
        <w:autoSpaceDE w:val="0"/>
        <w:autoSpaceDN w:val="0"/>
        <w:adjustRightInd w:val="0"/>
        <w:spacing w:after="0" w:line="240" w:lineRule="auto"/>
        <w:ind w:hanging="153"/>
        <w:jc w:val="both"/>
        <w:rPr>
          <w:rFonts w:ascii="Arial" w:hAnsi="Arial" w:cs="Arial"/>
          <w:sz w:val="24"/>
          <w:szCs w:val="24"/>
        </w:rPr>
      </w:pPr>
      <w:r w:rsidRPr="005922CA">
        <w:rPr>
          <w:rFonts w:ascii="Arial" w:hAnsi="Arial" w:cs="Arial"/>
          <w:sz w:val="24"/>
          <w:szCs w:val="24"/>
        </w:rPr>
        <w:t>Užsakymai TIEKĖJUI teikiami el. paštu, nurodant konkretų klausimą/ problemą ir pateikiant papildomą informaciją, be kurios pagrįstai nėra įmanomas kokybiško atsakymo į konsultaciją pateikimas;</w:t>
      </w:r>
    </w:p>
    <w:p w14:paraId="36A6C2B6" w14:textId="688329BB" w:rsidR="00452C82" w:rsidRPr="005922CA" w:rsidRDefault="00452C82" w:rsidP="00452C82">
      <w:pPr>
        <w:pStyle w:val="Sraopastraipa"/>
        <w:numPr>
          <w:ilvl w:val="3"/>
          <w:numId w:val="9"/>
        </w:numPr>
        <w:shd w:val="clear" w:color="auto" w:fill="FFFFFF"/>
        <w:autoSpaceDE w:val="0"/>
        <w:autoSpaceDN w:val="0"/>
        <w:adjustRightInd w:val="0"/>
        <w:spacing w:after="0" w:line="240" w:lineRule="auto"/>
        <w:ind w:hanging="153"/>
        <w:jc w:val="both"/>
        <w:rPr>
          <w:rFonts w:ascii="Arial" w:hAnsi="Arial" w:cs="Arial"/>
          <w:sz w:val="24"/>
          <w:szCs w:val="24"/>
        </w:rPr>
      </w:pPr>
      <w:r w:rsidRPr="005922CA">
        <w:rPr>
          <w:rFonts w:ascii="Arial" w:hAnsi="Arial" w:cs="Arial"/>
          <w:sz w:val="24"/>
          <w:szCs w:val="24"/>
        </w:rPr>
        <w:t>TIEKĖJAS turi pateikti UŽSAKOVUI ataskaitą už kiekvieną praėjusį mėnesį (pagal UŽSAKOVO su TIEKĖJU suderintą formą) apie visas praėjusį mėnesį suteiktas Konsultavimo paslaugas. Ataskaitoje turi būti nurodytos per mėnesį suteiktos Konsultavimo paslaugos, jų sprendimo pradžios ir pabaigos laikas bei nurodyti už Konsultavimo paslaugas atsakingi TIEKĖJO asmenys. Jeigu atitinkamą mėnesį Konsultavimo paslaugos nebuvo teikiamos, ataskaita neteikiama.</w:t>
      </w:r>
    </w:p>
    <w:p w14:paraId="0840705E" w14:textId="77777777" w:rsidR="00452C82" w:rsidRPr="005922CA" w:rsidRDefault="00452C82" w:rsidP="00452C82">
      <w:pPr>
        <w:shd w:val="clear" w:color="auto" w:fill="FFFFFF"/>
        <w:autoSpaceDE w:val="0"/>
        <w:autoSpaceDN w:val="0"/>
        <w:adjustRightInd w:val="0"/>
        <w:jc w:val="both"/>
        <w:rPr>
          <w:rFonts w:ascii="Arial" w:hAnsi="Arial" w:cs="Arial"/>
        </w:rPr>
      </w:pPr>
    </w:p>
    <w:p w14:paraId="5F1082C0" w14:textId="58DECE8B" w:rsidR="00452C82" w:rsidRPr="005922CA" w:rsidRDefault="00452C82" w:rsidP="00452C82">
      <w:pPr>
        <w:pStyle w:val="Sraopastraipa"/>
        <w:numPr>
          <w:ilvl w:val="1"/>
          <w:numId w:val="9"/>
        </w:numPr>
        <w:shd w:val="clear" w:color="auto" w:fill="FFFFFF"/>
        <w:tabs>
          <w:tab w:val="left" w:pos="1134"/>
        </w:tabs>
        <w:autoSpaceDE w:val="0"/>
        <w:autoSpaceDN w:val="0"/>
        <w:adjustRightInd w:val="0"/>
        <w:ind w:firstLine="207"/>
        <w:jc w:val="both"/>
        <w:rPr>
          <w:rFonts w:ascii="Arial" w:hAnsi="Arial" w:cs="Arial"/>
          <w:b/>
          <w:sz w:val="24"/>
          <w:szCs w:val="24"/>
        </w:rPr>
      </w:pPr>
      <w:r w:rsidRPr="005922CA">
        <w:rPr>
          <w:rFonts w:ascii="Arial" w:hAnsi="Arial" w:cs="Arial"/>
          <w:b/>
          <w:sz w:val="24"/>
          <w:szCs w:val="24"/>
        </w:rPr>
        <w:t>Reikalavimai modifikavimo ir kūrimo paslaugoms</w:t>
      </w:r>
    </w:p>
    <w:p w14:paraId="4E20727E" w14:textId="77777777" w:rsidR="00452C82" w:rsidRPr="005922CA" w:rsidRDefault="00452C82" w:rsidP="00452C82">
      <w:pPr>
        <w:shd w:val="clear" w:color="auto" w:fill="FFFFFF"/>
        <w:tabs>
          <w:tab w:val="left" w:pos="1134"/>
        </w:tabs>
        <w:autoSpaceDE w:val="0"/>
        <w:autoSpaceDN w:val="0"/>
        <w:adjustRightInd w:val="0"/>
        <w:jc w:val="both"/>
        <w:rPr>
          <w:rFonts w:ascii="Arial" w:hAnsi="Arial" w:cs="Arial"/>
          <w:b/>
        </w:rPr>
      </w:pPr>
    </w:p>
    <w:p w14:paraId="30B5EA08" w14:textId="74A61019" w:rsidR="00452C82" w:rsidRPr="005922CA" w:rsidRDefault="00452C82" w:rsidP="00452C82">
      <w:pPr>
        <w:pStyle w:val="Sraopastraipa"/>
        <w:numPr>
          <w:ilvl w:val="2"/>
          <w:numId w:val="9"/>
        </w:numPr>
        <w:shd w:val="clear" w:color="auto" w:fill="FFFFFF"/>
        <w:tabs>
          <w:tab w:val="left" w:pos="1276"/>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Modifikavimo ir kūrimo paslaugų užsakymu bus laikomi atvejai, kai UŽSAKOVAS nurodys </w:t>
      </w:r>
      <w:proofErr w:type="spellStart"/>
      <w:r w:rsidRPr="005922CA">
        <w:rPr>
          <w:rFonts w:ascii="Arial" w:hAnsi="Arial" w:cs="Arial"/>
          <w:sz w:val="24"/>
          <w:szCs w:val="24"/>
        </w:rPr>
        <w:t>UiPath</w:t>
      </w:r>
      <w:proofErr w:type="spellEnd"/>
      <w:r w:rsidRPr="005922CA">
        <w:rPr>
          <w:rFonts w:ascii="Arial" w:hAnsi="Arial" w:cs="Arial"/>
          <w:sz w:val="24"/>
          <w:szCs w:val="24"/>
        </w:rPr>
        <w:t xml:space="preserve"> priemonėmis pakeisti jau automatizuotą ar automatizuoti naują veiklos procesą.</w:t>
      </w:r>
    </w:p>
    <w:p w14:paraId="3EBBD74E" w14:textId="4EBDCFFD" w:rsidR="00452C82" w:rsidRPr="005922CA" w:rsidRDefault="00452C82" w:rsidP="00452C82">
      <w:pPr>
        <w:pStyle w:val="Sraopastraipa"/>
        <w:numPr>
          <w:ilvl w:val="2"/>
          <w:numId w:val="9"/>
        </w:numPr>
        <w:shd w:val="clear" w:color="auto" w:fill="FFFFFF"/>
        <w:tabs>
          <w:tab w:val="left" w:pos="1276"/>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Modifikavimo ir kūrimo paslaugos teikiamos Sutarties galiojimo metu pagal UŽSAKOVO poreikį. Atsiradus poreikiui, UŽSAKOVAS pateiks TIEKĖJUI užsakymą konkrečioms Modifikavimo ir kūrimo paslaugoms suteikti.</w:t>
      </w:r>
    </w:p>
    <w:p w14:paraId="69B1F7CE" w14:textId="0A081A26" w:rsidR="00452C82" w:rsidRPr="005922CA" w:rsidRDefault="00452C82" w:rsidP="00452C82">
      <w:pPr>
        <w:pStyle w:val="Sraopastraipa"/>
        <w:numPr>
          <w:ilvl w:val="2"/>
          <w:numId w:val="9"/>
        </w:numPr>
        <w:shd w:val="clear" w:color="auto" w:fill="FFFFFF"/>
        <w:tabs>
          <w:tab w:val="left" w:pos="1276"/>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UŽSAKOVAS Modifikavimo ir kūrimo paslaugas užsako pagal valandinį įkainį. </w:t>
      </w:r>
    </w:p>
    <w:p w14:paraId="6DE8301A" w14:textId="64D26275" w:rsidR="00452C82" w:rsidRPr="005922CA" w:rsidRDefault="00452C82" w:rsidP="00452C82">
      <w:pPr>
        <w:pStyle w:val="Sraopastraipa"/>
        <w:numPr>
          <w:ilvl w:val="2"/>
          <w:numId w:val="9"/>
        </w:numPr>
        <w:shd w:val="clear" w:color="auto" w:fill="FFFFFF"/>
        <w:tabs>
          <w:tab w:val="left" w:pos="1276"/>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Modifikavimo ir kūrimo paslaugų kaina apskaičiuojama pagal laiko sąnaudas – TIEKĖJO specialistų darbo valandų sąnaudų valandinį įkainį. UŽSAKOVAS neįsipareigoja nupirkti Sutartyje nurodytos paslaugų apimties. Modifikavimo ir kūrimo paslaugos bus užsakomos ir apmokamos pagal faktinį Modifikavimo ir kūrimo paslaugų poreikį ir TIEKĖJO pasiūlytą valandinį Modifikavimo ir kūrimo paslaugų įkainį.</w:t>
      </w:r>
    </w:p>
    <w:p w14:paraId="117AAAAB" w14:textId="1B5A4F3E" w:rsidR="00452C82" w:rsidRPr="005922CA" w:rsidRDefault="00452C82" w:rsidP="00452C82">
      <w:pPr>
        <w:pStyle w:val="Sraopastraipa"/>
        <w:numPr>
          <w:ilvl w:val="2"/>
          <w:numId w:val="9"/>
        </w:numPr>
        <w:shd w:val="clear" w:color="auto" w:fill="FFFFFF"/>
        <w:tabs>
          <w:tab w:val="left" w:pos="1276"/>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Modifikavimo ir kūrimo paslaugos apima esamos padėties ir poreikių analizės bei projektavimo veiklas, kūrimo ir testavimo veiklas bei diegimo veiklas. Modifikavimo ir kūrimo paslaugos teikiamos pagal UŽSAKOVO Modifikavimo ir kūrimo paslaugų užsakymus.  </w:t>
      </w:r>
    </w:p>
    <w:p w14:paraId="60661DE1" w14:textId="54861C8A" w:rsidR="00452C82" w:rsidRPr="005922CA" w:rsidRDefault="00452C82" w:rsidP="00452C82">
      <w:pPr>
        <w:pStyle w:val="Sraopastraipa"/>
        <w:numPr>
          <w:ilvl w:val="2"/>
          <w:numId w:val="9"/>
        </w:numPr>
        <w:shd w:val="clear" w:color="auto" w:fill="FFFFFF"/>
        <w:tabs>
          <w:tab w:val="left" w:pos="1276"/>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Užsakymo įvertinimas – TIEKĖJAS atlieka Modifikavimo ir kūrimo užsakymo analizę, kurios metu nustato Modifikavimo ir kūrimo paslaugų apimtį atsižvelgdamas į techninius, funkcinius, saugumo ir kokybės reikalavimus; įvertina galimą Modifikavimo ir kūrimo užsakymo poveikį kitoms UŽSAKOVO paslaugoms ir IS bei UŽSAKOVUI pateikia Modifikavimo ir kūrimo paslaugų siūlomą sprendimą, darbų sąrašą, darbų trukmės įvertinimą darbo valandomis (dienomis) ir siūlomą paslaugos kainą. Jei reikia, TIEKĖJAS savo iniciatyva rengia susitikimus su UŽSAKOVO darbuotojais, galinčiais patikslinti Modifikavimo ir kūrimo užsakymo dokumente išdėstytą informaciją bei organizuoja susitikimus Modifikavimo ir kūrimo analizės rezultatų pristatymui bei suderinimui.</w:t>
      </w:r>
    </w:p>
    <w:p w14:paraId="37282930" w14:textId="5FD9842D" w:rsidR="00452C82" w:rsidRPr="005922CA" w:rsidRDefault="00452C82" w:rsidP="00452C82">
      <w:pPr>
        <w:pStyle w:val="Sraopastraipa"/>
        <w:numPr>
          <w:ilvl w:val="2"/>
          <w:numId w:val="9"/>
        </w:numPr>
        <w:shd w:val="clear" w:color="auto" w:fill="FFFFFF"/>
        <w:tabs>
          <w:tab w:val="left" w:pos="1276"/>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TIEKĖJAS gauto Modifikavimo ir kūrimo užsakymo preliminarų įvertinimą privalo atlikti ne per ilgesnį kaip 5 (penkių) darbo dienų terminą, o galutinį Modifikavimo ir </w:t>
      </w:r>
      <w:r w:rsidRPr="005922CA">
        <w:rPr>
          <w:rFonts w:ascii="Arial" w:hAnsi="Arial" w:cs="Arial"/>
          <w:sz w:val="24"/>
          <w:szCs w:val="24"/>
        </w:rPr>
        <w:lastRenderedPageBreak/>
        <w:t>kūrimo užsakymo įvertinimą pateikiant modifikavimo ir kūrimo darbų specifikacijos projektą, kuriame turi būti nurodyti visi privalomi atlikti  darbai ir darbų trukmė valandomis - ne per ilgesnį kaip 10 (dešimt) darbo dienų terminą.</w:t>
      </w:r>
    </w:p>
    <w:p w14:paraId="3109DC10" w14:textId="1D0EC885" w:rsidR="00452C82" w:rsidRPr="005922CA" w:rsidRDefault="00452C82" w:rsidP="00452C82">
      <w:pPr>
        <w:pStyle w:val="Sraopastraipa"/>
        <w:numPr>
          <w:ilvl w:val="2"/>
          <w:numId w:val="9"/>
        </w:numPr>
        <w:shd w:val="clear" w:color="auto" w:fill="FFFFFF"/>
        <w:tabs>
          <w:tab w:val="left" w:pos="1276"/>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UŽSAKOVUI pateikus pastabas, TIEKĖJAS į jas privalo atsižvelgti (atsakyti) ir pateikti pataisytą specifikaciją ne vėliau kaip per 5 (penkias) darbo dienas. Jei TIEKĖJAS dėl objektyvių priežasčių negali laiku atlikti įvertinimo per 3.</w:t>
      </w:r>
      <w:r w:rsidRPr="005922CA">
        <w:rPr>
          <w:rFonts w:ascii="Arial" w:hAnsi="Arial" w:cs="Arial"/>
          <w:sz w:val="24"/>
          <w:szCs w:val="24"/>
          <w:lang w:val="en-US"/>
        </w:rPr>
        <w:t>8</w:t>
      </w:r>
      <w:r w:rsidRPr="005922CA">
        <w:rPr>
          <w:rFonts w:ascii="Arial" w:hAnsi="Arial" w:cs="Arial"/>
          <w:sz w:val="24"/>
          <w:szCs w:val="24"/>
        </w:rPr>
        <w:t>.7. papunktyje nustatytą terminą, jis turi informuoti UŽSAKOVĄ apie priežastis ir atitinkamai siūlyti pakoreguoti terminus.</w:t>
      </w:r>
    </w:p>
    <w:p w14:paraId="426AC8AF" w14:textId="7ECF6509" w:rsidR="00452C82" w:rsidRPr="005922CA" w:rsidRDefault="00452C82" w:rsidP="00452C82">
      <w:pPr>
        <w:pStyle w:val="Sraopastraipa"/>
        <w:numPr>
          <w:ilvl w:val="2"/>
          <w:numId w:val="9"/>
        </w:numPr>
        <w:shd w:val="clear" w:color="auto" w:fill="FFFFFF"/>
        <w:tabs>
          <w:tab w:val="left" w:pos="1276"/>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UŽSAKOVAS turi užtikrinti visų Modifikavimo ir kūrimo užsakymo įvertinimui reikalingų resursų (technologinių resursų, patalpų susitikimams, reikiamos kvalifikacijos žmogiškųjų išteklių ir kt.) pasiekiamumą vertinimo metu. Jei UŽSAKOVAS dėl objektyvių priežasčių negali laiku pateikti nurodytų resursų ar atsakymų į TIEKĖJO klausimus laiku, Modifikavimo ir kūrimo užsakymo įvertinimo terminai yra pratęsiami laikotarpiu, kurį sudaro laikas tarp TIEKĖJO prašymo pateikti atsakymus ar suteikti reikiamus resursus (technologinius ar žmogiškuosius – susitikimų poreikis) iki atsakymų gavimo ar resursų suteikimo.</w:t>
      </w:r>
    </w:p>
    <w:p w14:paraId="1C1D5CAC" w14:textId="4E0D86A0" w:rsidR="00452C82" w:rsidRPr="005922CA" w:rsidRDefault="00452C82" w:rsidP="00452C82">
      <w:pPr>
        <w:pStyle w:val="Sraopastraipa"/>
        <w:numPr>
          <w:ilvl w:val="2"/>
          <w:numId w:val="9"/>
        </w:numPr>
        <w:shd w:val="clear" w:color="auto" w:fill="FFFFFF"/>
        <w:tabs>
          <w:tab w:val="left" w:pos="1276"/>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  Įvertinimo suderinimas – jei TIEKĖJO siūlomi Modifikavimo ir kūrimo paslaugų realizavimo sprendimai yra tinkami ir paslaugos kaina yra ekonomiškai naudinga UŽSAKOVAS suderina paslaugų užsakymą. UŽSAKOVAS nepatvirtina modifikavimo ir kūrimo darbų užsakymo, jei nusprendžia, kad paslauga yra techniškai ar ekonomiškai nepriimtina. Jei modifikavimo ir kūrimo darbų siūlomi realizavimo sprendimai yra neaiškūs, UŽSAKOVAS gali paprašyti TIEKĖJO detalizuoti siūlomus atlikti darbus bei jų laiko (finansinį) įvertinimą. TIEKĖJAS privalo atsakyti į UŽSAKOVO ar jos pakviestų ekspertų pateiktus klausimus.</w:t>
      </w:r>
    </w:p>
    <w:p w14:paraId="2CC71A09" w14:textId="4D3C39AC" w:rsidR="00452C82" w:rsidRPr="005922CA" w:rsidRDefault="00452C82" w:rsidP="00452C82">
      <w:pPr>
        <w:pStyle w:val="Sraopastraipa"/>
        <w:numPr>
          <w:ilvl w:val="2"/>
          <w:numId w:val="9"/>
        </w:numPr>
        <w:shd w:val="clear" w:color="auto" w:fill="FFFFFF"/>
        <w:tabs>
          <w:tab w:val="left" w:pos="1276"/>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 UŽSAKOVUI su TIEKĖJU suderinus Modifikavimo ir kūrimo paslaugų turinį, apimtis, kainą ir atlikimo terminus, užsakymas pradedamas vykdyti atsakingam VDI darbuotojui atsiunčiant TIEKĖJO projekto vadovui užsakymą su prierašu “Užsakoma”.</w:t>
      </w:r>
    </w:p>
    <w:p w14:paraId="576CC9BC" w14:textId="5EA64DE7" w:rsidR="00452C82" w:rsidRPr="005922CA" w:rsidRDefault="00452C82" w:rsidP="00452C82">
      <w:pPr>
        <w:pStyle w:val="Sraopastraipa"/>
        <w:numPr>
          <w:ilvl w:val="2"/>
          <w:numId w:val="9"/>
        </w:numPr>
        <w:shd w:val="clear" w:color="auto" w:fill="FFFFFF"/>
        <w:tabs>
          <w:tab w:val="left" w:pos="1276"/>
        </w:tabs>
        <w:autoSpaceDE w:val="0"/>
        <w:autoSpaceDN w:val="0"/>
        <w:adjustRightInd w:val="0"/>
        <w:spacing w:after="0" w:line="240" w:lineRule="auto"/>
        <w:ind w:left="0" w:firstLine="567"/>
        <w:jc w:val="both"/>
        <w:rPr>
          <w:rFonts w:ascii="Arial" w:hAnsi="Arial" w:cs="Arial"/>
          <w:sz w:val="24"/>
          <w:szCs w:val="24"/>
        </w:rPr>
      </w:pPr>
      <w:r w:rsidRPr="005922CA">
        <w:rPr>
          <w:rFonts w:ascii="Arial" w:hAnsi="Arial" w:cs="Arial"/>
          <w:sz w:val="24"/>
          <w:szCs w:val="24"/>
        </w:rPr>
        <w:t xml:space="preserve">  TIEKĖJAS atlieka specifikacijos rengimo, kūrimo ir testavimo veiklas, ir informuoja UŽSAKOVO atsakingą asmenį apie užsakymo rezultatų pateikimą UŽSAKOVO testavimui.  Darbų pridavimo pagrindas – tarpusavyje suderinta ir patvirtinta užsakymo specifikacija. Jei UŽSAKOVO organizuojamo testavimo metu nebuvo nustatyta trūkumų, darbai priimami pasirašant suteiktų Modifikavimo ir kūrimo paslaugų perdavimo - priėmimo aktą.</w:t>
      </w:r>
    </w:p>
    <w:p w14:paraId="29F1EA76" w14:textId="40BC8A68" w:rsidR="001B1584" w:rsidRPr="005922CA" w:rsidRDefault="001B1584" w:rsidP="001B1584">
      <w:pPr>
        <w:pStyle w:val="0Punktai"/>
        <w:spacing w:after="100" w:afterAutospacing="1"/>
        <w:ind w:left="567" w:firstLine="0"/>
        <w:jc w:val="center"/>
        <w:rPr>
          <w:rFonts w:ascii="Arial" w:hAnsi="Arial" w:cs="Arial"/>
          <w:b/>
          <w:szCs w:val="24"/>
        </w:rPr>
      </w:pPr>
      <w:r w:rsidRPr="005922CA">
        <w:rPr>
          <w:rFonts w:ascii="Arial" w:hAnsi="Arial" w:cs="Arial"/>
          <w:b/>
          <w:szCs w:val="24"/>
        </w:rPr>
        <w:t>____________________</w:t>
      </w:r>
    </w:p>
    <w:sectPr w:rsidR="001B1584" w:rsidRPr="005922CA" w:rsidSect="003B1831">
      <w:headerReference w:type="default" r:id="rId10"/>
      <w:footerReference w:type="even" r:id="rId11"/>
      <w:headerReference w:type="first" r:id="rId12"/>
      <w:pgSz w:w="11906" w:h="16838" w:code="9"/>
      <w:pgMar w:top="851" w:right="567" w:bottom="851" w:left="1701" w:header="397"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AB1A54" w14:textId="77777777" w:rsidR="00D15A99" w:rsidRDefault="00D15A99">
      <w:r>
        <w:separator/>
      </w:r>
    </w:p>
  </w:endnote>
  <w:endnote w:type="continuationSeparator" w:id="0">
    <w:p w14:paraId="125670AC" w14:textId="77777777" w:rsidR="00D15A99" w:rsidRDefault="00D15A99">
      <w:r>
        <w:continuationSeparator/>
      </w:r>
    </w:p>
  </w:endnote>
  <w:endnote w:type="continuationNotice" w:id="1">
    <w:p w14:paraId="78220C55" w14:textId="77777777" w:rsidR="00D15A99" w:rsidRDefault="00D15A9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EYInterstate">
    <w:altName w:val="Corbel"/>
    <w:panose1 w:val="00000000000000000000"/>
    <w:charset w:val="BA"/>
    <w:family w:val="auto"/>
    <w:notTrueType/>
    <w:pitch w:val="variable"/>
    <w:sig w:usb0="00000007" w:usb1="00000000" w:usb2="00000000" w:usb3="00000000" w:csb0="00000081" w:csb1="00000000"/>
  </w:font>
  <w:font w:name="Impact">
    <w:panose1 w:val="020B0806030902050204"/>
    <w:charset w:val="00"/>
    <w:family w:val="swiss"/>
    <w:pitch w:val="variable"/>
    <w:sig w:usb0="00000287" w:usb1="00000000" w:usb2="00000000" w:usb3="00000000" w:csb0="0000009F" w:csb1="00000000"/>
  </w:font>
  <w:font w:name="Helv">
    <w:panose1 w:val="020B0604020202030204"/>
    <w:charset w:val="00"/>
    <w:family w:val="swiss"/>
    <w:notTrueType/>
    <w:pitch w:val="variable"/>
    <w:sig w:usb0="00000003" w:usb1="00000000" w:usb2="00000000" w:usb3="00000000" w:csb0="00000001" w:csb1="00000000"/>
  </w:font>
  <w:font w:name="TimesLT">
    <w:altName w:val="Times New Roman"/>
    <w:charset w:val="BA"/>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Helv_RL">
    <w:altName w:val="Arial"/>
    <w:panose1 w:val="00000000000000000000"/>
    <w:charset w:val="00"/>
    <w:family w:val="swiss"/>
    <w:notTrueType/>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charset w:val="BA"/>
    <w:family w:val="roman"/>
    <w:pitch w:val="default"/>
    <w:sig w:usb0="00000000" w:usb1="00000000" w:usb2="00000000" w:usb3="00000000" w:csb0="00000093"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ヒラギノ角ゴ Pro W3">
    <w:altName w:val="Times New Roman"/>
    <w:charset w:val="00"/>
    <w:family w:val="roman"/>
    <w:pitch w:val="default"/>
  </w:font>
  <w:font w:name="SEB SansSerif">
    <w:altName w:val="Times New Roman"/>
    <w:charset w:val="BA"/>
    <w:family w:val="auto"/>
    <w:pitch w:val="variable"/>
    <w:sig w:usb0="00000001" w:usb1="00000000" w:usb2="0000000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B3B7D9" w14:textId="77777777" w:rsidR="00B505DE" w:rsidRDefault="00B505DE">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0DA0F194" w14:textId="77777777" w:rsidR="00B505DE" w:rsidRDefault="00B505DE">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DFABAA" w14:textId="77777777" w:rsidR="00D15A99" w:rsidRDefault="00D15A99">
      <w:r>
        <w:separator/>
      </w:r>
    </w:p>
  </w:footnote>
  <w:footnote w:type="continuationSeparator" w:id="0">
    <w:p w14:paraId="0049265C" w14:textId="77777777" w:rsidR="00D15A99" w:rsidRDefault="00D15A99">
      <w:r>
        <w:continuationSeparator/>
      </w:r>
    </w:p>
  </w:footnote>
  <w:footnote w:type="continuationNotice" w:id="1">
    <w:p w14:paraId="7814BB51" w14:textId="77777777" w:rsidR="00D15A99" w:rsidRDefault="00D15A9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BDAD3" w14:textId="77777777" w:rsidR="00B505DE" w:rsidRPr="00D16089" w:rsidRDefault="00B505DE">
    <w:pPr>
      <w:pStyle w:val="Antrats"/>
      <w:jc w:val="center"/>
      <w:rPr>
        <w:rFonts w:ascii="Trebuchet MS" w:hAnsi="Trebuchet MS"/>
        <w:sz w:val="22"/>
        <w:szCs w:val="22"/>
      </w:rPr>
    </w:pPr>
    <w:r w:rsidRPr="00D16089">
      <w:rPr>
        <w:rFonts w:ascii="Trebuchet MS" w:hAnsi="Trebuchet MS"/>
        <w:sz w:val="22"/>
        <w:szCs w:val="22"/>
      </w:rPr>
      <w:fldChar w:fldCharType="begin"/>
    </w:r>
    <w:r w:rsidRPr="00D16089">
      <w:rPr>
        <w:rFonts w:ascii="Trebuchet MS" w:hAnsi="Trebuchet MS"/>
        <w:sz w:val="22"/>
        <w:szCs w:val="22"/>
      </w:rPr>
      <w:instrText>PAGE   \* MERGEFORMAT</w:instrText>
    </w:r>
    <w:r w:rsidRPr="00D16089">
      <w:rPr>
        <w:rFonts w:ascii="Trebuchet MS" w:hAnsi="Trebuchet MS"/>
        <w:sz w:val="22"/>
        <w:szCs w:val="22"/>
      </w:rPr>
      <w:fldChar w:fldCharType="separate"/>
    </w:r>
    <w:r w:rsidR="00CB698C" w:rsidRPr="00CB698C">
      <w:rPr>
        <w:rFonts w:ascii="Trebuchet MS" w:hAnsi="Trebuchet MS"/>
        <w:noProof/>
        <w:sz w:val="22"/>
        <w:szCs w:val="22"/>
        <w:lang w:val="lt-LT"/>
      </w:rPr>
      <w:t>15</w:t>
    </w:r>
    <w:r w:rsidRPr="00D16089">
      <w:rPr>
        <w:rFonts w:ascii="Trebuchet MS" w:hAnsi="Trebuchet MS"/>
        <w:sz w:val="22"/>
        <w:szCs w:val="22"/>
      </w:rPr>
      <w:fldChar w:fldCharType="end"/>
    </w:r>
  </w:p>
  <w:p w14:paraId="47B6C89D" w14:textId="77777777" w:rsidR="00B505DE" w:rsidRDefault="00B505D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5640A" w14:textId="77777777" w:rsidR="00B505DE" w:rsidRDefault="00B505DE" w:rsidP="002E473E">
    <w:pPr>
      <w:pStyle w:val="Antrats"/>
      <w:jc w:val="center"/>
      <w:rPr>
        <w:lang w:val="lt-LT"/>
      </w:rPr>
    </w:pPr>
    <w:r>
      <w:rPr>
        <w:noProof/>
        <w:lang w:val="lt-LT" w:eastAsia="lt-LT"/>
      </w:rPr>
      <mc:AlternateContent>
        <mc:Choice Requires="wps">
          <w:drawing>
            <wp:anchor distT="0" distB="0" distL="114300" distR="114300" simplePos="0" relativeHeight="251658240" behindDoc="0" locked="0" layoutInCell="0" allowOverlap="1" wp14:anchorId="71780843" wp14:editId="24E1E535">
              <wp:simplePos x="0" y="0"/>
              <wp:positionH relativeFrom="column">
                <wp:posOffset>3200400</wp:posOffset>
              </wp:positionH>
              <wp:positionV relativeFrom="paragraph">
                <wp:posOffset>10795</wp:posOffset>
              </wp:positionV>
              <wp:extent cx="1828800" cy="342900"/>
              <wp:effectExtent l="0" t="1270" r="0" b="0"/>
              <wp:wrapTight wrapText="bothSides">
                <wp:wrapPolygon edited="0">
                  <wp:start x="-120" y="0"/>
                  <wp:lineTo x="-120" y="21600"/>
                  <wp:lineTo x="21720" y="21600"/>
                  <wp:lineTo x="21720" y="0"/>
                  <wp:lineTo x="-120" y="0"/>
                </wp:wrapPolygon>
              </wp:wrapTigh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88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922E744" w14:textId="77777777" w:rsidR="00B505DE" w:rsidRDefault="00B505DE">
                          <w:pPr>
                            <w:pStyle w:val="Porat"/>
                            <w:tabs>
                              <w:tab w:val="clear" w:pos="4153"/>
                              <w:tab w:val="clear" w:pos="8306"/>
                            </w:tabs>
                            <w:rPr>
                              <w:b/>
                              <w:lang w:val="en-US"/>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1780843" id="_x0000_t202" coordsize="21600,21600" o:spt="202" path="m,l,21600r21600,l21600,xe">
              <v:stroke joinstyle="miter"/>
              <v:path gradientshapeok="t" o:connecttype="rect"/>
            </v:shapetype>
            <v:shape id="Text Box 1" o:spid="_x0000_s1026" type="#_x0000_t202" style="position:absolute;left:0;text-align:left;margin-left:252pt;margin-top:.85pt;width:2in;height:27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" o:allowincell="f" stroked="f">
              <v:textbox inset="0,0,0,0">
                <w:txbxContent>
                  <w:p w14:paraId="0922E744" w14:textId="77777777" w:rsidR="00B505DE" w:rsidRDefault="00B505DE">
                    <w:pPr>
                      <w:pStyle w:val="Porat"/>
                      <w:tabs>
                        <w:tab w:val="clear" w:pos="4153"/>
                        <w:tab w:val="clear" w:pos="8306"/>
                      </w:tabs>
                      <w:rPr>
                        <w:b/>
                        <w:lang w:val="en-US"/>
                      </w:rPr>
                    </w:pPr>
                  </w:p>
                </w:txbxContent>
              </v:textbox>
              <w10:wrap type="tight"/>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85E05CD8"/>
    <w:lvl w:ilvl="0">
      <w:start w:val="1"/>
      <w:numFmt w:val="bullet"/>
      <w:pStyle w:val="Sraassuenkleliais2"/>
      <w:lvlText w:val=""/>
      <w:lvlJc w:val="left"/>
      <w:pPr>
        <w:tabs>
          <w:tab w:val="num" w:pos="643"/>
        </w:tabs>
        <w:ind w:left="643" w:hanging="360"/>
      </w:pPr>
      <w:rPr>
        <w:rFonts w:ascii="Symbol" w:hAnsi="Symbol" w:hint="default"/>
      </w:rPr>
    </w:lvl>
  </w:abstractNum>
  <w:abstractNum w:abstractNumId="1" w15:restartNumberingAfterBreak="0">
    <w:nsid w:val="00000004"/>
    <w:multiLevelType w:val="multilevel"/>
    <w:tmpl w:val="108644DC"/>
    <w:name w:val="WWNum4"/>
    <w:lvl w:ilvl="0">
      <w:start w:val="3"/>
      <w:numFmt w:val="decimal"/>
      <w:lvlText w:val="%1."/>
      <w:lvlJc w:val="left"/>
      <w:pPr>
        <w:tabs>
          <w:tab w:val="num" w:pos="0"/>
        </w:tabs>
        <w:ind w:left="420" w:hanging="420"/>
      </w:pPr>
    </w:lvl>
    <w:lvl w:ilvl="1">
      <w:start w:val="1"/>
      <w:numFmt w:val="decimal"/>
      <w:lvlText w:val="%1.%2."/>
      <w:lvlJc w:val="left"/>
      <w:pPr>
        <w:tabs>
          <w:tab w:val="num" w:pos="426"/>
        </w:tabs>
        <w:ind w:left="1713" w:hanging="720"/>
      </w:pPr>
      <w:rPr>
        <w:color w:val="00000A"/>
      </w:rPr>
    </w:lvl>
    <w:lvl w:ilvl="2">
      <w:start w:val="1"/>
      <w:numFmt w:val="decimal"/>
      <w:lvlText w:val="%3."/>
      <w:lvlJc w:val="left"/>
      <w:pPr>
        <w:tabs>
          <w:tab w:val="num" w:pos="0"/>
        </w:tabs>
        <w:ind w:left="1854" w:hanging="720"/>
      </w:pPr>
      <w:rPr>
        <w:rFonts w:ascii="Trebuchet MS" w:eastAsia="Times New Roman" w:hAnsi="Trebuchet MS" w:cs="Times New Roman"/>
        <w:b w:val="0"/>
      </w:rPr>
    </w:lvl>
    <w:lvl w:ilvl="3">
      <w:start w:val="1"/>
      <w:numFmt w:val="decimal"/>
      <w:lvlText w:val="%1.%2.%3.%4."/>
      <w:lvlJc w:val="left"/>
      <w:pPr>
        <w:tabs>
          <w:tab w:val="num" w:pos="0"/>
        </w:tabs>
        <w:ind w:left="2781" w:hanging="1080"/>
      </w:pPr>
    </w:lvl>
    <w:lvl w:ilvl="4">
      <w:start w:val="1"/>
      <w:numFmt w:val="decimal"/>
      <w:lvlText w:val="%1.%2.%3.%4.%5."/>
      <w:lvlJc w:val="left"/>
      <w:pPr>
        <w:tabs>
          <w:tab w:val="num" w:pos="1"/>
        </w:tabs>
        <w:ind w:left="3349" w:hanging="1080"/>
      </w:pPr>
      <w:rPr>
        <w:b w:val="0"/>
      </w:rPr>
    </w:lvl>
    <w:lvl w:ilvl="5">
      <w:start w:val="1"/>
      <w:numFmt w:val="decimal"/>
      <w:lvlText w:val="%1.%2.%3.%4.%5.%6."/>
      <w:lvlJc w:val="left"/>
      <w:pPr>
        <w:tabs>
          <w:tab w:val="num" w:pos="0"/>
        </w:tabs>
        <w:ind w:left="4275" w:hanging="1440"/>
      </w:pPr>
      <w:rPr>
        <w:b w:val="0"/>
      </w:r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769" w:hanging="1800"/>
      </w:pPr>
    </w:lvl>
    <w:lvl w:ilvl="8">
      <w:start w:val="1"/>
      <w:numFmt w:val="decimal"/>
      <w:lvlText w:val="%1.%2.%3.%4.%5.%6.%7.%8.%9."/>
      <w:lvlJc w:val="left"/>
      <w:pPr>
        <w:tabs>
          <w:tab w:val="num" w:pos="0"/>
        </w:tabs>
        <w:ind w:left="6336" w:hanging="1800"/>
      </w:pPr>
    </w:lvl>
  </w:abstractNum>
  <w:abstractNum w:abstractNumId="2" w15:restartNumberingAfterBreak="0">
    <w:nsid w:val="0000000E"/>
    <w:multiLevelType w:val="multilevel"/>
    <w:tmpl w:val="FC86303A"/>
    <w:name w:val="WWNum17"/>
    <w:lvl w:ilvl="0">
      <w:start w:val="1"/>
      <w:numFmt w:val="decimal"/>
      <w:lvlText w:val="%1."/>
      <w:lvlJc w:val="left"/>
      <w:pPr>
        <w:tabs>
          <w:tab w:val="num" w:pos="0"/>
        </w:tabs>
        <w:ind w:left="2061" w:hanging="360"/>
      </w:pPr>
    </w:lvl>
    <w:lvl w:ilvl="1">
      <w:start w:val="1"/>
      <w:numFmt w:val="lowerLetter"/>
      <w:lvlText w:val="%2."/>
      <w:lvlJc w:val="left"/>
      <w:pPr>
        <w:tabs>
          <w:tab w:val="num" w:pos="0"/>
        </w:tabs>
        <w:ind w:left="2007" w:hanging="360"/>
      </w:pPr>
    </w:lvl>
    <w:lvl w:ilvl="2">
      <w:start w:val="1"/>
      <w:numFmt w:val="lowerLetter"/>
      <w:lvlText w:val="%3."/>
      <w:lvlJc w:val="right"/>
      <w:pPr>
        <w:tabs>
          <w:tab w:val="num" w:pos="0"/>
        </w:tabs>
        <w:ind w:left="2727" w:hanging="180"/>
      </w:pPr>
      <w:rPr>
        <w:rFonts w:ascii="Trebuchet MS" w:eastAsia="Times New Roman" w:hAnsi="Trebuchet MS" w:cs="Times New Roman"/>
      </w:rPr>
    </w:lvl>
    <w:lvl w:ilvl="3">
      <w:start w:val="1"/>
      <w:numFmt w:val="decimal"/>
      <w:lvlText w:val="%2.%3.%4."/>
      <w:lvlJc w:val="left"/>
      <w:pPr>
        <w:tabs>
          <w:tab w:val="num" w:pos="0"/>
        </w:tabs>
        <w:ind w:left="3447" w:hanging="360"/>
      </w:pPr>
    </w:lvl>
    <w:lvl w:ilvl="4">
      <w:start w:val="1"/>
      <w:numFmt w:val="lowerLetter"/>
      <w:lvlText w:val="%2.%3.%4.%5."/>
      <w:lvlJc w:val="left"/>
      <w:pPr>
        <w:tabs>
          <w:tab w:val="num" w:pos="0"/>
        </w:tabs>
        <w:ind w:left="4167" w:hanging="360"/>
      </w:pPr>
    </w:lvl>
    <w:lvl w:ilvl="5">
      <w:start w:val="1"/>
      <w:numFmt w:val="lowerRoman"/>
      <w:lvlText w:val="%2.%3.%4.%5.%6."/>
      <w:lvlJc w:val="right"/>
      <w:pPr>
        <w:tabs>
          <w:tab w:val="num" w:pos="0"/>
        </w:tabs>
        <w:ind w:left="4887" w:hanging="180"/>
      </w:pPr>
    </w:lvl>
    <w:lvl w:ilvl="6">
      <w:start w:val="1"/>
      <w:numFmt w:val="decimal"/>
      <w:lvlText w:val="%2.%3.%4.%5.%6.%7."/>
      <w:lvlJc w:val="left"/>
      <w:pPr>
        <w:tabs>
          <w:tab w:val="num" w:pos="0"/>
        </w:tabs>
        <w:ind w:left="5607" w:hanging="360"/>
      </w:pPr>
    </w:lvl>
    <w:lvl w:ilvl="7">
      <w:start w:val="1"/>
      <w:numFmt w:val="lowerLetter"/>
      <w:lvlText w:val="%2.%3.%4.%5.%6.%7.%8."/>
      <w:lvlJc w:val="left"/>
      <w:pPr>
        <w:tabs>
          <w:tab w:val="num" w:pos="0"/>
        </w:tabs>
        <w:ind w:left="6327" w:hanging="360"/>
      </w:pPr>
    </w:lvl>
    <w:lvl w:ilvl="8">
      <w:start w:val="1"/>
      <w:numFmt w:val="lowerRoman"/>
      <w:lvlText w:val="%2.%3.%4.%5.%6.%7.%8.%9."/>
      <w:lvlJc w:val="right"/>
      <w:pPr>
        <w:tabs>
          <w:tab w:val="num" w:pos="0"/>
        </w:tabs>
        <w:ind w:left="7047" w:hanging="180"/>
      </w:pPr>
    </w:lvl>
  </w:abstractNum>
  <w:abstractNum w:abstractNumId="3" w15:restartNumberingAfterBreak="0">
    <w:nsid w:val="05577AF4"/>
    <w:multiLevelType w:val="multilevel"/>
    <w:tmpl w:val="A8A4060A"/>
    <w:lvl w:ilvl="0">
      <w:start w:val="1"/>
      <w:numFmt w:val="decimal"/>
      <w:pStyle w:val="0Numeruotas"/>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b w:val="0"/>
        <w:color w:val="auto"/>
      </w:rPr>
    </w:lvl>
    <w:lvl w:ilvl="2">
      <w:start w:val="1"/>
      <w:numFmt w:val="decimal"/>
      <w:lvlText w:val="%1.%2.%3."/>
      <w:lvlJc w:val="left"/>
      <w:pPr>
        <w:tabs>
          <w:tab w:val="num" w:pos="720"/>
        </w:tabs>
        <w:ind w:left="504" w:hanging="504"/>
      </w:pPr>
      <w:rPr>
        <w:rFonts w:hint="default"/>
        <w:b w:val="0"/>
        <w:color w:val="auto"/>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6786327"/>
    <w:multiLevelType w:val="multilevel"/>
    <w:tmpl w:val="1616BA50"/>
    <w:lvl w:ilvl="0">
      <w:start w:val="1"/>
      <w:numFmt w:val="decimal"/>
      <w:suff w:val="space"/>
      <w:lvlText w:val="%1."/>
      <w:lvlJc w:val="left"/>
      <w:pPr>
        <w:ind w:left="0" w:firstLine="0"/>
      </w:pPr>
    </w:lvl>
    <w:lvl w:ilvl="1">
      <w:start w:val="1"/>
      <w:numFmt w:val="decimal"/>
      <w:pStyle w:val="00Punktai"/>
      <w:suff w:val="space"/>
      <w:lvlText w:val="%1.%2."/>
      <w:lvlJc w:val="left"/>
      <w:pPr>
        <w:ind w:left="0" w:firstLine="0"/>
      </w:pPr>
    </w:lvl>
    <w:lvl w:ilvl="2">
      <w:start w:val="1"/>
      <w:numFmt w:val="decimal"/>
      <w:pStyle w:val="000Punktai"/>
      <w:suff w:val="space"/>
      <w:lvlText w:val="%1.%2.%3."/>
      <w:lvlJc w:val="left"/>
      <w:pPr>
        <w:ind w:left="0" w:firstLine="0"/>
      </w:pPr>
    </w:lvl>
    <w:lvl w:ilvl="3">
      <w:start w:val="1"/>
      <w:numFmt w:val="decimal"/>
      <w:pStyle w:val="0000Punktai"/>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1FFF2765"/>
    <w:multiLevelType w:val="hybridMultilevel"/>
    <w:tmpl w:val="2EEA2AB8"/>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6" w15:restartNumberingAfterBreak="0">
    <w:nsid w:val="247A02CB"/>
    <w:multiLevelType w:val="hybridMultilevel"/>
    <w:tmpl w:val="02E0B292"/>
    <w:lvl w:ilvl="0" w:tplc="96CEFF00">
      <w:start w:val="1"/>
      <w:numFmt w:val="bullet"/>
      <w:pStyle w:val="Buletas"/>
      <w:lvlText w:val="-"/>
      <w:lvlJc w:val="left"/>
      <w:pPr>
        <w:tabs>
          <w:tab w:val="num" w:pos="1440"/>
        </w:tabs>
        <w:ind w:left="1440" w:hanging="360"/>
      </w:pPr>
      <w:rPr>
        <w:rFonts w:ascii="Courier New" w:hAnsi="Courier New" w:cs="Times New Roman" w:hint="default"/>
      </w:rPr>
    </w:lvl>
    <w:lvl w:ilvl="1" w:tplc="05B2C198">
      <w:start w:val="1"/>
      <w:numFmt w:val="bullet"/>
      <w:pStyle w:val="BulletasII"/>
      <w:lvlText w:val="-"/>
      <w:lvlJc w:val="left"/>
      <w:pPr>
        <w:tabs>
          <w:tab w:val="num" w:pos="1440"/>
        </w:tabs>
        <w:ind w:left="1440" w:hanging="360"/>
      </w:pPr>
      <w:rPr>
        <w:rFonts w:ascii="Arial" w:eastAsia="Arial Unicode MS" w:hAnsi="Arial" w:cs="Arial" w:hint="default"/>
      </w:rPr>
    </w:lvl>
    <w:lvl w:ilvl="2" w:tplc="ECCC16CA">
      <w:numFmt w:val="bullet"/>
      <w:lvlText w:val="-"/>
      <w:lvlJc w:val="left"/>
      <w:pPr>
        <w:tabs>
          <w:tab w:val="num" w:pos="2160"/>
        </w:tabs>
        <w:ind w:left="2160" w:hanging="360"/>
      </w:pPr>
      <w:rPr>
        <w:rFonts w:ascii="EYInterstate" w:eastAsia="Impact" w:hAnsi="EYInterstate" w:cs="Helv" w:hint="default"/>
      </w:rPr>
    </w:lvl>
    <w:lvl w:ilvl="3" w:tplc="04270001">
      <w:start w:val="1"/>
      <w:numFmt w:val="bullet"/>
      <w:lvlText w:val=""/>
      <w:lvlJc w:val="left"/>
      <w:pPr>
        <w:tabs>
          <w:tab w:val="num" w:pos="2880"/>
        </w:tabs>
        <w:ind w:left="2880" w:hanging="360"/>
      </w:pPr>
      <w:rPr>
        <w:rFonts w:ascii="Symbol" w:hAnsi="Symbol" w:hint="default"/>
      </w:rPr>
    </w:lvl>
    <w:lvl w:ilvl="4" w:tplc="04270003">
      <w:start w:val="1"/>
      <w:numFmt w:val="bullet"/>
      <w:lvlText w:val="o"/>
      <w:lvlJc w:val="left"/>
      <w:pPr>
        <w:tabs>
          <w:tab w:val="num" w:pos="3600"/>
        </w:tabs>
        <w:ind w:left="3600" w:hanging="360"/>
      </w:pPr>
      <w:rPr>
        <w:rFonts w:ascii="Courier New" w:hAnsi="Courier New" w:cs="Courier New" w:hint="default"/>
      </w:rPr>
    </w:lvl>
    <w:lvl w:ilvl="5" w:tplc="04270005">
      <w:start w:val="1"/>
      <w:numFmt w:val="bullet"/>
      <w:lvlText w:val=""/>
      <w:lvlJc w:val="left"/>
      <w:pPr>
        <w:tabs>
          <w:tab w:val="num" w:pos="4320"/>
        </w:tabs>
        <w:ind w:left="4320" w:hanging="360"/>
      </w:pPr>
      <w:rPr>
        <w:rFonts w:ascii="Wingdings" w:hAnsi="Wingdings" w:hint="default"/>
      </w:rPr>
    </w:lvl>
    <w:lvl w:ilvl="6" w:tplc="04270001">
      <w:start w:val="1"/>
      <w:numFmt w:val="bullet"/>
      <w:lvlText w:val=""/>
      <w:lvlJc w:val="left"/>
      <w:pPr>
        <w:tabs>
          <w:tab w:val="num" w:pos="5040"/>
        </w:tabs>
        <w:ind w:left="5040" w:hanging="360"/>
      </w:pPr>
      <w:rPr>
        <w:rFonts w:ascii="Symbol" w:hAnsi="Symbol" w:hint="default"/>
      </w:rPr>
    </w:lvl>
    <w:lvl w:ilvl="7" w:tplc="04270003">
      <w:start w:val="1"/>
      <w:numFmt w:val="bullet"/>
      <w:lvlText w:val="o"/>
      <w:lvlJc w:val="left"/>
      <w:pPr>
        <w:tabs>
          <w:tab w:val="num" w:pos="5760"/>
        </w:tabs>
        <w:ind w:left="5760" w:hanging="360"/>
      </w:pPr>
      <w:rPr>
        <w:rFonts w:ascii="Courier New" w:hAnsi="Courier New" w:cs="Courier New" w:hint="default"/>
      </w:rPr>
    </w:lvl>
    <w:lvl w:ilvl="8" w:tplc="0427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9C1C4C"/>
    <w:multiLevelType w:val="multilevel"/>
    <w:tmpl w:val="C3CE538E"/>
    <w:lvl w:ilvl="0">
      <w:start w:val="1"/>
      <w:numFmt w:val="decimal"/>
      <w:lvlText w:val="%1."/>
      <w:lvlJc w:val="left"/>
      <w:pPr>
        <w:tabs>
          <w:tab w:val="num" w:pos="360"/>
        </w:tabs>
        <w:ind w:left="360" w:hanging="360"/>
      </w:pPr>
      <w:rPr>
        <w:rFonts w:ascii="Trebuchet MS" w:eastAsia="Times New Roman" w:hAnsi="Trebuchet MS" w:cs="Times New Roman" w:hint="default"/>
      </w:rPr>
    </w:lvl>
    <w:lvl w:ilvl="1">
      <w:start w:val="1"/>
      <w:numFmt w:val="decimal"/>
      <w:lvlText w:val="%1.%2."/>
      <w:lvlJc w:val="left"/>
      <w:pPr>
        <w:tabs>
          <w:tab w:val="num" w:pos="715"/>
        </w:tabs>
        <w:ind w:left="715" w:hanging="432"/>
      </w:pPr>
      <w:rPr>
        <w:rFonts w:hint="default"/>
        <w:b w:val="0"/>
        <w:i w:val="0"/>
        <w:color w:val="auto"/>
        <w:sz w:val="22"/>
        <w:szCs w:val="22"/>
      </w:rPr>
    </w:lvl>
    <w:lvl w:ilvl="2">
      <w:start w:val="1"/>
      <w:numFmt w:val="decimal"/>
      <w:lvlText w:val="%1.%2.%3."/>
      <w:lvlJc w:val="left"/>
      <w:pPr>
        <w:tabs>
          <w:tab w:val="num" w:pos="1712"/>
        </w:tabs>
        <w:ind w:left="1496"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2A6E7D7A"/>
    <w:multiLevelType w:val="hybridMultilevel"/>
    <w:tmpl w:val="E6F0166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9" w15:restartNumberingAfterBreak="0">
    <w:nsid w:val="3BCB0BC2"/>
    <w:multiLevelType w:val="multilevel"/>
    <w:tmpl w:val="AA26094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C507E2C"/>
    <w:multiLevelType w:val="hybridMultilevel"/>
    <w:tmpl w:val="6C22D7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1" w15:restartNumberingAfterBreak="0">
    <w:nsid w:val="3F5E367B"/>
    <w:multiLevelType w:val="hybridMultilevel"/>
    <w:tmpl w:val="7BAAB03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105255F"/>
    <w:multiLevelType w:val="multilevel"/>
    <w:tmpl w:val="866A2B26"/>
    <w:lvl w:ilvl="0">
      <w:start w:val="1"/>
      <w:numFmt w:val="decimal"/>
      <w:pStyle w:val="TXT"/>
      <w:lvlText w:val="%1."/>
      <w:lvlJc w:val="left"/>
      <w:pPr>
        <w:tabs>
          <w:tab w:val="num" w:pos="432"/>
        </w:tabs>
        <w:ind w:left="0" w:firstLine="0"/>
      </w:pPr>
      <w:rPr>
        <w:rFonts w:hint="default"/>
      </w:rPr>
    </w:lvl>
    <w:lvl w:ilvl="1">
      <w:start w:val="1"/>
      <w:numFmt w:val="decimal"/>
      <w:lvlText w:val="%1.%2."/>
      <w:lvlJc w:val="left"/>
      <w:pPr>
        <w:tabs>
          <w:tab w:val="num" w:pos="576"/>
        </w:tabs>
        <w:ind w:left="0" w:firstLine="0"/>
      </w:pPr>
      <w:rPr>
        <w:rFonts w:hint="default"/>
      </w:rPr>
    </w:lvl>
    <w:lvl w:ilvl="2">
      <w:start w:val="1"/>
      <w:numFmt w:val="decimal"/>
      <w:lvlText w:val="%1.%2.%3."/>
      <w:lvlJc w:val="left"/>
      <w:pPr>
        <w:tabs>
          <w:tab w:val="num" w:pos="720"/>
        </w:tabs>
        <w:ind w:left="0" w:firstLine="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56566116"/>
    <w:multiLevelType w:val="multilevel"/>
    <w:tmpl w:val="6472F0E4"/>
    <w:lvl w:ilvl="0">
      <w:start w:val="1"/>
      <w:numFmt w:val="decimal"/>
      <w:lvlText w:val="%1."/>
      <w:lvlJc w:val="left"/>
      <w:pPr>
        <w:tabs>
          <w:tab w:val="num" w:pos="0"/>
        </w:tabs>
        <w:ind w:left="0" w:firstLine="567"/>
      </w:pPr>
      <w:rPr>
        <w:rFonts w:hint="default"/>
        <w:b w:val="0"/>
      </w:rPr>
    </w:lvl>
    <w:lvl w:ilvl="1">
      <w:start w:val="1"/>
      <w:numFmt w:val="decimal"/>
      <w:lvlText w:val="%1.%2."/>
      <w:lvlJc w:val="left"/>
      <w:pPr>
        <w:tabs>
          <w:tab w:val="num" w:pos="-141"/>
        </w:tabs>
        <w:ind w:left="-141" w:firstLine="567"/>
      </w:pPr>
      <w:rPr>
        <w:rFonts w:hint="default"/>
        <w:b w:val="0"/>
        <w:sz w:val="22"/>
      </w:rPr>
    </w:lvl>
    <w:lvl w:ilvl="2">
      <w:start w:val="1"/>
      <w:numFmt w:val="decimal"/>
      <w:lvlText w:val="%1.%2.%3."/>
      <w:lvlJc w:val="left"/>
      <w:pPr>
        <w:tabs>
          <w:tab w:val="num" w:pos="0"/>
        </w:tabs>
        <w:ind w:left="0" w:firstLine="567"/>
      </w:pPr>
      <w:rPr>
        <w:rFonts w:hint="default"/>
      </w:rPr>
    </w:lvl>
    <w:lvl w:ilvl="3">
      <w:start w:val="1"/>
      <w:numFmt w:val="decimal"/>
      <w:lvlText w:val="%1.%2.%3.%4."/>
      <w:lvlJc w:val="left"/>
      <w:pPr>
        <w:tabs>
          <w:tab w:val="num" w:pos="0"/>
        </w:tabs>
        <w:ind w:left="0" w:firstLine="567"/>
      </w:pPr>
      <w:rPr>
        <w:rFonts w:hint="default"/>
      </w:rPr>
    </w:lvl>
    <w:lvl w:ilvl="4">
      <w:start w:val="1"/>
      <w:numFmt w:val="decimal"/>
      <w:lvlText w:val="%1.%2.%3.%4.%5"/>
      <w:lvlJc w:val="left"/>
      <w:pPr>
        <w:tabs>
          <w:tab w:val="num" w:pos="0"/>
        </w:tabs>
        <w:ind w:left="0" w:firstLine="567"/>
      </w:pPr>
      <w:rPr>
        <w:rFonts w:hint="default"/>
      </w:rPr>
    </w:lvl>
    <w:lvl w:ilvl="5">
      <w:start w:val="1"/>
      <w:numFmt w:val="decimal"/>
      <w:lvlText w:val="%1.%2.%3.%4.%5.%6"/>
      <w:lvlJc w:val="left"/>
      <w:pPr>
        <w:tabs>
          <w:tab w:val="num" w:pos="0"/>
        </w:tabs>
        <w:ind w:left="0" w:firstLine="567"/>
      </w:pPr>
      <w:rPr>
        <w:rFonts w:hint="default"/>
      </w:rPr>
    </w:lvl>
    <w:lvl w:ilvl="6">
      <w:start w:val="1"/>
      <w:numFmt w:val="decimal"/>
      <w:lvlText w:val="%1.%2.%3.%4.%5.%6.%7"/>
      <w:lvlJc w:val="left"/>
      <w:pPr>
        <w:tabs>
          <w:tab w:val="num" w:pos="0"/>
        </w:tabs>
        <w:ind w:left="0" w:firstLine="567"/>
      </w:pPr>
      <w:rPr>
        <w:rFonts w:hint="default"/>
      </w:rPr>
    </w:lvl>
    <w:lvl w:ilvl="7">
      <w:start w:val="1"/>
      <w:numFmt w:val="decimal"/>
      <w:lvlText w:val="%1.%2.%3.%4.%5.%6.%7.%8"/>
      <w:lvlJc w:val="left"/>
      <w:pPr>
        <w:tabs>
          <w:tab w:val="num" w:pos="0"/>
        </w:tabs>
        <w:ind w:left="0" w:firstLine="567"/>
      </w:pPr>
      <w:rPr>
        <w:rFonts w:hint="default"/>
      </w:rPr>
    </w:lvl>
    <w:lvl w:ilvl="8">
      <w:start w:val="1"/>
      <w:numFmt w:val="decimal"/>
      <w:pStyle w:val="ovis"/>
      <w:lvlText w:val="%1.%2.%3.%4.%5.%6.%7.%8.%9"/>
      <w:lvlJc w:val="left"/>
      <w:pPr>
        <w:tabs>
          <w:tab w:val="num" w:pos="0"/>
        </w:tabs>
        <w:ind w:left="0" w:firstLine="567"/>
      </w:pPr>
      <w:rPr>
        <w:rFonts w:hint="default"/>
      </w:rPr>
    </w:lvl>
  </w:abstractNum>
  <w:abstractNum w:abstractNumId="14" w15:restartNumberingAfterBreak="0">
    <w:nsid w:val="672F4732"/>
    <w:multiLevelType w:val="hybridMultilevel"/>
    <w:tmpl w:val="F4A06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5" w15:restartNumberingAfterBreak="0">
    <w:nsid w:val="79871326"/>
    <w:multiLevelType w:val="hybridMultilevel"/>
    <w:tmpl w:val="1010AC0A"/>
    <w:name w:val="WW8Num4942"/>
    <w:lvl w:ilvl="0" w:tplc="32F66F98">
      <w:start w:val="2"/>
      <w:numFmt w:val="decimal"/>
      <w:lvlText w:val="%1."/>
      <w:lvlJc w:val="left"/>
      <w:pPr>
        <w:tabs>
          <w:tab w:val="num" w:pos="1800"/>
        </w:tabs>
        <w:ind w:left="1800" w:hanging="360"/>
      </w:pPr>
      <w:rPr>
        <w:rFonts w:hint="default"/>
      </w:rPr>
    </w:lvl>
    <w:lvl w:ilvl="1" w:tplc="B3E84566" w:tentative="1">
      <w:start w:val="1"/>
      <w:numFmt w:val="lowerLetter"/>
      <w:lvlText w:val="%2."/>
      <w:lvlJc w:val="left"/>
      <w:pPr>
        <w:tabs>
          <w:tab w:val="num" w:pos="2520"/>
        </w:tabs>
        <w:ind w:left="2520" w:hanging="360"/>
      </w:pPr>
    </w:lvl>
    <w:lvl w:ilvl="2" w:tplc="D8AE44F6" w:tentative="1">
      <w:start w:val="1"/>
      <w:numFmt w:val="lowerRoman"/>
      <w:lvlText w:val="%3."/>
      <w:lvlJc w:val="right"/>
      <w:pPr>
        <w:tabs>
          <w:tab w:val="num" w:pos="3240"/>
        </w:tabs>
        <w:ind w:left="3240" w:hanging="180"/>
      </w:pPr>
    </w:lvl>
    <w:lvl w:ilvl="3" w:tplc="1CC2BD42" w:tentative="1">
      <w:start w:val="1"/>
      <w:numFmt w:val="decimal"/>
      <w:lvlText w:val="%4."/>
      <w:lvlJc w:val="left"/>
      <w:pPr>
        <w:tabs>
          <w:tab w:val="num" w:pos="3960"/>
        </w:tabs>
        <w:ind w:left="3960" w:hanging="360"/>
      </w:pPr>
    </w:lvl>
    <w:lvl w:ilvl="4" w:tplc="FF725D66" w:tentative="1">
      <w:start w:val="1"/>
      <w:numFmt w:val="lowerLetter"/>
      <w:lvlText w:val="%5."/>
      <w:lvlJc w:val="left"/>
      <w:pPr>
        <w:tabs>
          <w:tab w:val="num" w:pos="4680"/>
        </w:tabs>
        <w:ind w:left="4680" w:hanging="360"/>
      </w:pPr>
    </w:lvl>
    <w:lvl w:ilvl="5" w:tplc="76622ED4" w:tentative="1">
      <w:start w:val="1"/>
      <w:numFmt w:val="lowerRoman"/>
      <w:lvlText w:val="%6."/>
      <w:lvlJc w:val="right"/>
      <w:pPr>
        <w:tabs>
          <w:tab w:val="num" w:pos="5400"/>
        </w:tabs>
        <w:ind w:left="5400" w:hanging="180"/>
      </w:pPr>
    </w:lvl>
    <w:lvl w:ilvl="6" w:tplc="D69A7EB4" w:tentative="1">
      <w:start w:val="1"/>
      <w:numFmt w:val="decimal"/>
      <w:lvlText w:val="%7."/>
      <w:lvlJc w:val="left"/>
      <w:pPr>
        <w:tabs>
          <w:tab w:val="num" w:pos="6120"/>
        </w:tabs>
        <w:ind w:left="6120" w:hanging="360"/>
      </w:pPr>
    </w:lvl>
    <w:lvl w:ilvl="7" w:tplc="5E7081A0" w:tentative="1">
      <w:start w:val="1"/>
      <w:numFmt w:val="lowerLetter"/>
      <w:lvlText w:val="%8."/>
      <w:lvlJc w:val="left"/>
      <w:pPr>
        <w:tabs>
          <w:tab w:val="num" w:pos="6840"/>
        </w:tabs>
        <w:ind w:left="6840" w:hanging="360"/>
      </w:pPr>
    </w:lvl>
    <w:lvl w:ilvl="8" w:tplc="452E5064" w:tentative="1">
      <w:start w:val="1"/>
      <w:numFmt w:val="lowerRoman"/>
      <w:lvlText w:val="%9."/>
      <w:lvlJc w:val="right"/>
      <w:pPr>
        <w:tabs>
          <w:tab w:val="num" w:pos="7560"/>
        </w:tabs>
        <w:ind w:left="7560" w:hanging="180"/>
      </w:pPr>
    </w:lvl>
  </w:abstractNum>
  <w:num w:numId="1" w16cid:durableId="832181526">
    <w:abstractNumId w:val="4"/>
  </w:num>
  <w:num w:numId="2" w16cid:durableId="661276821">
    <w:abstractNumId w:val="12"/>
  </w:num>
  <w:num w:numId="3" w16cid:durableId="469714029">
    <w:abstractNumId w:val="3"/>
  </w:num>
  <w:num w:numId="4" w16cid:durableId="1164051128">
    <w:abstractNumId w:val="0"/>
  </w:num>
  <w:num w:numId="5" w16cid:durableId="12148873">
    <w:abstractNumId w:val="7"/>
  </w:num>
  <w:num w:numId="6" w16cid:durableId="1399865275">
    <w:abstractNumId w:val="13"/>
  </w:num>
  <w:num w:numId="7" w16cid:durableId="261573757">
    <w:abstractNumId w:val="6"/>
  </w:num>
  <w:num w:numId="8" w16cid:durableId="1985695574">
    <w:abstractNumId w:val="11"/>
  </w:num>
  <w:num w:numId="9" w16cid:durableId="1864512474">
    <w:abstractNumId w:val="9"/>
  </w:num>
  <w:num w:numId="10" w16cid:durableId="470484933">
    <w:abstractNumId w:val="8"/>
  </w:num>
  <w:num w:numId="11" w16cid:durableId="1931356238">
    <w:abstractNumId w:val="5"/>
  </w:num>
  <w:num w:numId="12" w16cid:durableId="2111273753">
    <w:abstractNumId w:val="10"/>
  </w:num>
  <w:num w:numId="13" w16cid:durableId="600256777">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382D"/>
    <w:rsid w:val="000000DC"/>
    <w:rsid w:val="00000790"/>
    <w:rsid w:val="00001986"/>
    <w:rsid w:val="000022E7"/>
    <w:rsid w:val="00002449"/>
    <w:rsid w:val="00002A15"/>
    <w:rsid w:val="00002D5D"/>
    <w:rsid w:val="0000404E"/>
    <w:rsid w:val="0000572D"/>
    <w:rsid w:val="00006835"/>
    <w:rsid w:val="00007CDA"/>
    <w:rsid w:val="00010977"/>
    <w:rsid w:val="00012537"/>
    <w:rsid w:val="00012E9F"/>
    <w:rsid w:val="000136D9"/>
    <w:rsid w:val="000138DC"/>
    <w:rsid w:val="000144F8"/>
    <w:rsid w:val="00014BE7"/>
    <w:rsid w:val="0001593D"/>
    <w:rsid w:val="00015A5F"/>
    <w:rsid w:val="00015E67"/>
    <w:rsid w:val="00016A56"/>
    <w:rsid w:val="00016CDB"/>
    <w:rsid w:val="00017A68"/>
    <w:rsid w:val="00017B91"/>
    <w:rsid w:val="0002121D"/>
    <w:rsid w:val="00021539"/>
    <w:rsid w:val="00021CEA"/>
    <w:rsid w:val="0002204C"/>
    <w:rsid w:val="00022314"/>
    <w:rsid w:val="00023079"/>
    <w:rsid w:val="000233FE"/>
    <w:rsid w:val="00024247"/>
    <w:rsid w:val="00025209"/>
    <w:rsid w:val="00025A88"/>
    <w:rsid w:val="000261AC"/>
    <w:rsid w:val="0002665D"/>
    <w:rsid w:val="00027F6B"/>
    <w:rsid w:val="00030D32"/>
    <w:rsid w:val="00032BDB"/>
    <w:rsid w:val="00033658"/>
    <w:rsid w:val="00033807"/>
    <w:rsid w:val="00036EAE"/>
    <w:rsid w:val="00040895"/>
    <w:rsid w:val="0004097E"/>
    <w:rsid w:val="00042A03"/>
    <w:rsid w:val="00043CB3"/>
    <w:rsid w:val="000443E2"/>
    <w:rsid w:val="00045867"/>
    <w:rsid w:val="00047504"/>
    <w:rsid w:val="00050416"/>
    <w:rsid w:val="00050B93"/>
    <w:rsid w:val="000519CD"/>
    <w:rsid w:val="00051C3E"/>
    <w:rsid w:val="000529D4"/>
    <w:rsid w:val="00052C97"/>
    <w:rsid w:val="000547D9"/>
    <w:rsid w:val="00055D36"/>
    <w:rsid w:val="00057A9B"/>
    <w:rsid w:val="00057E47"/>
    <w:rsid w:val="000600FE"/>
    <w:rsid w:val="00060F48"/>
    <w:rsid w:val="00061036"/>
    <w:rsid w:val="00061C90"/>
    <w:rsid w:val="00063813"/>
    <w:rsid w:val="00063C1D"/>
    <w:rsid w:val="00066570"/>
    <w:rsid w:val="00066E1D"/>
    <w:rsid w:val="00067A6E"/>
    <w:rsid w:val="0007171E"/>
    <w:rsid w:val="00072CDB"/>
    <w:rsid w:val="00073516"/>
    <w:rsid w:val="00073A90"/>
    <w:rsid w:val="0007481E"/>
    <w:rsid w:val="000804B1"/>
    <w:rsid w:val="00080682"/>
    <w:rsid w:val="000812C9"/>
    <w:rsid w:val="00082022"/>
    <w:rsid w:val="00085A32"/>
    <w:rsid w:val="00086563"/>
    <w:rsid w:val="00086F7C"/>
    <w:rsid w:val="00086F9F"/>
    <w:rsid w:val="0008758D"/>
    <w:rsid w:val="0009024F"/>
    <w:rsid w:val="00090402"/>
    <w:rsid w:val="00090545"/>
    <w:rsid w:val="00090F06"/>
    <w:rsid w:val="00092AA8"/>
    <w:rsid w:val="00094D96"/>
    <w:rsid w:val="00094DDC"/>
    <w:rsid w:val="00096E83"/>
    <w:rsid w:val="000970A1"/>
    <w:rsid w:val="00097123"/>
    <w:rsid w:val="000A1CD2"/>
    <w:rsid w:val="000A1E5A"/>
    <w:rsid w:val="000A2A49"/>
    <w:rsid w:val="000A32E6"/>
    <w:rsid w:val="000A36CE"/>
    <w:rsid w:val="000A46DC"/>
    <w:rsid w:val="000A598C"/>
    <w:rsid w:val="000A6080"/>
    <w:rsid w:val="000A7502"/>
    <w:rsid w:val="000A7632"/>
    <w:rsid w:val="000B12B9"/>
    <w:rsid w:val="000B26D6"/>
    <w:rsid w:val="000B2D2B"/>
    <w:rsid w:val="000B3DD0"/>
    <w:rsid w:val="000B4396"/>
    <w:rsid w:val="000B56FB"/>
    <w:rsid w:val="000B6A99"/>
    <w:rsid w:val="000B6D83"/>
    <w:rsid w:val="000B7211"/>
    <w:rsid w:val="000B760E"/>
    <w:rsid w:val="000B7D31"/>
    <w:rsid w:val="000C02FF"/>
    <w:rsid w:val="000C07AD"/>
    <w:rsid w:val="000C0B55"/>
    <w:rsid w:val="000C0D52"/>
    <w:rsid w:val="000C0E57"/>
    <w:rsid w:val="000C1B7B"/>
    <w:rsid w:val="000C2974"/>
    <w:rsid w:val="000C29FA"/>
    <w:rsid w:val="000C32D2"/>
    <w:rsid w:val="000C3A15"/>
    <w:rsid w:val="000C48BE"/>
    <w:rsid w:val="000D0CAB"/>
    <w:rsid w:val="000D0D0A"/>
    <w:rsid w:val="000D171C"/>
    <w:rsid w:val="000D1E12"/>
    <w:rsid w:val="000D21E0"/>
    <w:rsid w:val="000D2FC0"/>
    <w:rsid w:val="000D3E39"/>
    <w:rsid w:val="000D5E86"/>
    <w:rsid w:val="000D6CD9"/>
    <w:rsid w:val="000D6E12"/>
    <w:rsid w:val="000D7346"/>
    <w:rsid w:val="000E1027"/>
    <w:rsid w:val="000E234D"/>
    <w:rsid w:val="000E3008"/>
    <w:rsid w:val="000E3446"/>
    <w:rsid w:val="000E40B3"/>
    <w:rsid w:val="000E47C5"/>
    <w:rsid w:val="000E5BCD"/>
    <w:rsid w:val="000E5C6D"/>
    <w:rsid w:val="000E6371"/>
    <w:rsid w:val="000E76B5"/>
    <w:rsid w:val="000F01A9"/>
    <w:rsid w:val="000F086B"/>
    <w:rsid w:val="000F0F82"/>
    <w:rsid w:val="000F217E"/>
    <w:rsid w:val="000F232B"/>
    <w:rsid w:val="000F2B7F"/>
    <w:rsid w:val="000F3871"/>
    <w:rsid w:val="000F475B"/>
    <w:rsid w:val="000F572D"/>
    <w:rsid w:val="000F594F"/>
    <w:rsid w:val="000F6E0C"/>
    <w:rsid w:val="000F7660"/>
    <w:rsid w:val="000F78AB"/>
    <w:rsid w:val="00100B75"/>
    <w:rsid w:val="00102547"/>
    <w:rsid w:val="001026CF"/>
    <w:rsid w:val="00102923"/>
    <w:rsid w:val="00103107"/>
    <w:rsid w:val="00103FEA"/>
    <w:rsid w:val="00104FBD"/>
    <w:rsid w:val="00105B05"/>
    <w:rsid w:val="001100FC"/>
    <w:rsid w:val="00110707"/>
    <w:rsid w:val="00112DC5"/>
    <w:rsid w:val="00112E01"/>
    <w:rsid w:val="001149C5"/>
    <w:rsid w:val="00114F43"/>
    <w:rsid w:val="00115565"/>
    <w:rsid w:val="00115651"/>
    <w:rsid w:val="00115CA8"/>
    <w:rsid w:val="00115F52"/>
    <w:rsid w:val="00115FE8"/>
    <w:rsid w:val="00116403"/>
    <w:rsid w:val="00116C8B"/>
    <w:rsid w:val="00117B0A"/>
    <w:rsid w:val="00117BEB"/>
    <w:rsid w:val="00117D89"/>
    <w:rsid w:val="00117FEB"/>
    <w:rsid w:val="001203E8"/>
    <w:rsid w:val="001205D6"/>
    <w:rsid w:val="00120B71"/>
    <w:rsid w:val="0012100E"/>
    <w:rsid w:val="001224DC"/>
    <w:rsid w:val="0012357B"/>
    <w:rsid w:val="00124553"/>
    <w:rsid w:val="00125667"/>
    <w:rsid w:val="001259A6"/>
    <w:rsid w:val="00130389"/>
    <w:rsid w:val="00130E7B"/>
    <w:rsid w:val="0013257E"/>
    <w:rsid w:val="00132B3D"/>
    <w:rsid w:val="001334CC"/>
    <w:rsid w:val="00133C4F"/>
    <w:rsid w:val="00134303"/>
    <w:rsid w:val="001343B5"/>
    <w:rsid w:val="001357DF"/>
    <w:rsid w:val="001363FE"/>
    <w:rsid w:val="00136D91"/>
    <w:rsid w:val="001378DE"/>
    <w:rsid w:val="00137A6E"/>
    <w:rsid w:val="00141AD5"/>
    <w:rsid w:val="00141F11"/>
    <w:rsid w:val="001423DD"/>
    <w:rsid w:val="00142DF4"/>
    <w:rsid w:val="00143199"/>
    <w:rsid w:val="00143CFE"/>
    <w:rsid w:val="00143F64"/>
    <w:rsid w:val="00146AA4"/>
    <w:rsid w:val="001472F8"/>
    <w:rsid w:val="00147ABF"/>
    <w:rsid w:val="001504F3"/>
    <w:rsid w:val="00151DCD"/>
    <w:rsid w:val="001522AC"/>
    <w:rsid w:val="00152E51"/>
    <w:rsid w:val="00152E65"/>
    <w:rsid w:val="00153920"/>
    <w:rsid w:val="001558D6"/>
    <w:rsid w:val="00156395"/>
    <w:rsid w:val="001563FB"/>
    <w:rsid w:val="00156FA0"/>
    <w:rsid w:val="00160006"/>
    <w:rsid w:val="00160136"/>
    <w:rsid w:val="00161775"/>
    <w:rsid w:val="00161B93"/>
    <w:rsid w:val="00162A3F"/>
    <w:rsid w:val="00164CA9"/>
    <w:rsid w:val="00166002"/>
    <w:rsid w:val="00167242"/>
    <w:rsid w:val="00167915"/>
    <w:rsid w:val="00167AB8"/>
    <w:rsid w:val="00167CF9"/>
    <w:rsid w:val="00170D8A"/>
    <w:rsid w:val="0017286A"/>
    <w:rsid w:val="00173DD6"/>
    <w:rsid w:val="00173E9E"/>
    <w:rsid w:val="001759EB"/>
    <w:rsid w:val="001769E9"/>
    <w:rsid w:val="00176B6A"/>
    <w:rsid w:val="00176E5B"/>
    <w:rsid w:val="001813DC"/>
    <w:rsid w:val="0018210A"/>
    <w:rsid w:val="001843F6"/>
    <w:rsid w:val="00184D79"/>
    <w:rsid w:val="00185539"/>
    <w:rsid w:val="00185F48"/>
    <w:rsid w:val="00186A1C"/>
    <w:rsid w:val="00187373"/>
    <w:rsid w:val="00187588"/>
    <w:rsid w:val="00187C2A"/>
    <w:rsid w:val="001902C1"/>
    <w:rsid w:val="00190A12"/>
    <w:rsid w:val="00192A32"/>
    <w:rsid w:val="00192D59"/>
    <w:rsid w:val="00192DC2"/>
    <w:rsid w:val="0019338B"/>
    <w:rsid w:val="001933C0"/>
    <w:rsid w:val="001950A5"/>
    <w:rsid w:val="001951D9"/>
    <w:rsid w:val="001969E0"/>
    <w:rsid w:val="001A039A"/>
    <w:rsid w:val="001A1553"/>
    <w:rsid w:val="001A197A"/>
    <w:rsid w:val="001A2DD1"/>
    <w:rsid w:val="001A30A9"/>
    <w:rsid w:val="001A32D3"/>
    <w:rsid w:val="001A390B"/>
    <w:rsid w:val="001A3B9F"/>
    <w:rsid w:val="001A70F8"/>
    <w:rsid w:val="001B0DF8"/>
    <w:rsid w:val="001B1584"/>
    <w:rsid w:val="001B19A0"/>
    <w:rsid w:val="001B1EDF"/>
    <w:rsid w:val="001B2398"/>
    <w:rsid w:val="001B2D23"/>
    <w:rsid w:val="001B57A9"/>
    <w:rsid w:val="001B7876"/>
    <w:rsid w:val="001B7F16"/>
    <w:rsid w:val="001C0C46"/>
    <w:rsid w:val="001C1889"/>
    <w:rsid w:val="001C2556"/>
    <w:rsid w:val="001C27B6"/>
    <w:rsid w:val="001C40A0"/>
    <w:rsid w:val="001C469E"/>
    <w:rsid w:val="001C5074"/>
    <w:rsid w:val="001C7B19"/>
    <w:rsid w:val="001D0EE2"/>
    <w:rsid w:val="001D2ED4"/>
    <w:rsid w:val="001D349E"/>
    <w:rsid w:val="001D5BF5"/>
    <w:rsid w:val="001D6346"/>
    <w:rsid w:val="001D671E"/>
    <w:rsid w:val="001D7070"/>
    <w:rsid w:val="001D7313"/>
    <w:rsid w:val="001D7B0F"/>
    <w:rsid w:val="001E04B3"/>
    <w:rsid w:val="001E2128"/>
    <w:rsid w:val="001E2CF0"/>
    <w:rsid w:val="001E3B74"/>
    <w:rsid w:val="001E4FF7"/>
    <w:rsid w:val="001E5E6E"/>
    <w:rsid w:val="001E66B6"/>
    <w:rsid w:val="001E6F92"/>
    <w:rsid w:val="001E702C"/>
    <w:rsid w:val="001F1240"/>
    <w:rsid w:val="001F2810"/>
    <w:rsid w:val="001F3A21"/>
    <w:rsid w:val="001F567F"/>
    <w:rsid w:val="001F569B"/>
    <w:rsid w:val="001F6666"/>
    <w:rsid w:val="001F79E2"/>
    <w:rsid w:val="00201D24"/>
    <w:rsid w:val="00202A16"/>
    <w:rsid w:val="00203C59"/>
    <w:rsid w:val="002064E4"/>
    <w:rsid w:val="0020650B"/>
    <w:rsid w:val="0020663A"/>
    <w:rsid w:val="00206F72"/>
    <w:rsid w:val="00207298"/>
    <w:rsid w:val="002076CB"/>
    <w:rsid w:val="00213BD5"/>
    <w:rsid w:val="00215612"/>
    <w:rsid w:val="00215643"/>
    <w:rsid w:val="00215C95"/>
    <w:rsid w:val="00217051"/>
    <w:rsid w:val="0021770D"/>
    <w:rsid w:val="00217891"/>
    <w:rsid w:val="00217989"/>
    <w:rsid w:val="0022038B"/>
    <w:rsid w:val="0022039F"/>
    <w:rsid w:val="002207F5"/>
    <w:rsid w:val="00220E73"/>
    <w:rsid w:val="0022102F"/>
    <w:rsid w:val="002214F5"/>
    <w:rsid w:val="00221A9D"/>
    <w:rsid w:val="002220E2"/>
    <w:rsid w:val="002226C2"/>
    <w:rsid w:val="00222B12"/>
    <w:rsid w:val="002250D6"/>
    <w:rsid w:val="00227D07"/>
    <w:rsid w:val="00227DD8"/>
    <w:rsid w:val="0023030C"/>
    <w:rsid w:val="00231000"/>
    <w:rsid w:val="00231EAD"/>
    <w:rsid w:val="00231F6F"/>
    <w:rsid w:val="00232D97"/>
    <w:rsid w:val="0023372E"/>
    <w:rsid w:val="00233D61"/>
    <w:rsid w:val="00233D66"/>
    <w:rsid w:val="0023463E"/>
    <w:rsid w:val="00240352"/>
    <w:rsid w:val="00241D25"/>
    <w:rsid w:val="00242DE4"/>
    <w:rsid w:val="00244574"/>
    <w:rsid w:val="00245DE9"/>
    <w:rsid w:val="0024667D"/>
    <w:rsid w:val="00246B48"/>
    <w:rsid w:val="00251256"/>
    <w:rsid w:val="002529CB"/>
    <w:rsid w:val="00252BF5"/>
    <w:rsid w:val="00252D0B"/>
    <w:rsid w:val="002536BB"/>
    <w:rsid w:val="00255091"/>
    <w:rsid w:val="00255499"/>
    <w:rsid w:val="00255B16"/>
    <w:rsid w:val="00256409"/>
    <w:rsid w:val="00256592"/>
    <w:rsid w:val="00257251"/>
    <w:rsid w:val="00257297"/>
    <w:rsid w:val="00257748"/>
    <w:rsid w:val="002600B3"/>
    <w:rsid w:val="00260712"/>
    <w:rsid w:val="00260DBA"/>
    <w:rsid w:val="00262681"/>
    <w:rsid w:val="00262B47"/>
    <w:rsid w:val="00262C81"/>
    <w:rsid w:val="002657DB"/>
    <w:rsid w:val="002674E9"/>
    <w:rsid w:val="0026788C"/>
    <w:rsid w:val="002700D0"/>
    <w:rsid w:val="00270A49"/>
    <w:rsid w:val="00271019"/>
    <w:rsid w:val="00271B1A"/>
    <w:rsid w:val="00272389"/>
    <w:rsid w:val="00274771"/>
    <w:rsid w:val="00275514"/>
    <w:rsid w:val="00275804"/>
    <w:rsid w:val="00275DC8"/>
    <w:rsid w:val="002771F8"/>
    <w:rsid w:val="0028070E"/>
    <w:rsid w:val="0028175B"/>
    <w:rsid w:val="00281FCB"/>
    <w:rsid w:val="002834E2"/>
    <w:rsid w:val="00283A49"/>
    <w:rsid w:val="00283BFD"/>
    <w:rsid w:val="00286FA3"/>
    <w:rsid w:val="00290927"/>
    <w:rsid w:val="00290943"/>
    <w:rsid w:val="0029113F"/>
    <w:rsid w:val="00292664"/>
    <w:rsid w:val="0029333F"/>
    <w:rsid w:val="0029372E"/>
    <w:rsid w:val="00293E23"/>
    <w:rsid w:val="00294FD5"/>
    <w:rsid w:val="0029563A"/>
    <w:rsid w:val="00295EC2"/>
    <w:rsid w:val="002A0685"/>
    <w:rsid w:val="002A09AF"/>
    <w:rsid w:val="002A1E02"/>
    <w:rsid w:val="002A2587"/>
    <w:rsid w:val="002A2616"/>
    <w:rsid w:val="002A2F71"/>
    <w:rsid w:val="002A35E6"/>
    <w:rsid w:val="002A4864"/>
    <w:rsid w:val="002A660A"/>
    <w:rsid w:val="002A66E7"/>
    <w:rsid w:val="002B0AFF"/>
    <w:rsid w:val="002B2360"/>
    <w:rsid w:val="002B26DD"/>
    <w:rsid w:val="002B39D9"/>
    <w:rsid w:val="002B4547"/>
    <w:rsid w:val="002B462F"/>
    <w:rsid w:val="002B4693"/>
    <w:rsid w:val="002B499C"/>
    <w:rsid w:val="002B589E"/>
    <w:rsid w:val="002B62F6"/>
    <w:rsid w:val="002B650A"/>
    <w:rsid w:val="002B7BBC"/>
    <w:rsid w:val="002B7D43"/>
    <w:rsid w:val="002C0FE9"/>
    <w:rsid w:val="002C1106"/>
    <w:rsid w:val="002C3E66"/>
    <w:rsid w:val="002C4338"/>
    <w:rsid w:val="002C4D28"/>
    <w:rsid w:val="002C4DAC"/>
    <w:rsid w:val="002C5937"/>
    <w:rsid w:val="002C6208"/>
    <w:rsid w:val="002C68F3"/>
    <w:rsid w:val="002C6FAD"/>
    <w:rsid w:val="002C7029"/>
    <w:rsid w:val="002C765D"/>
    <w:rsid w:val="002D0300"/>
    <w:rsid w:val="002D1815"/>
    <w:rsid w:val="002D39D9"/>
    <w:rsid w:val="002D4387"/>
    <w:rsid w:val="002D500E"/>
    <w:rsid w:val="002D5126"/>
    <w:rsid w:val="002E18D0"/>
    <w:rsid w:val="002E1BC6"/>
    <w:rsid w:val="002E3B06"/>
    <w:rsid w:val="002E473E"/>
    <w:rsid w:val="002E519F"/>
    <w:rsid w:val="002E6D39"/>
    <w:rsid w:val="002F00E9"/>
    <w:rsid w:val="002F0CA4"/>
    <w:rsid w:val="002F1081"/>
    <w:rsid w:val="002F2026"/>
    <w:rsid w:val="002F2862"/>
    <w:rsid w:val="002F2EF8"/>
    <w:rsid w:val="002F4A0F"/>
    <w:rsid w:val="002F5BFB"/>
    <w:rsid w:val="002F64C1"/>
    <w:rsid w:val="00301B80"/>
    <w:rsid w:val="00301F01"/>
    <w:rsid w:val="003061E8"/>
    <w:rsid w:val="003077E9"/>
    <w:rsid w:val="00307A27"/>
    <w:rsid w:val="00307A9D"/>
    <w:rsid w:val="00311054"/>
    <w:rsid w:val="0031199A"/>
    <w:rsid w:val="00311EF5"/>
    <w:rsid w:val="00312426"/>
    <w:rsid w:val="00312865"/>
    <w:rsid w:val="003141DD"/>
    <w:rsid w:val="00315326"/>
    <w:rsid w:val="00315A4A"/>
    <w:rsid w:val="003161C2"/>
    <w:rsid w:val="00316CD2"/>
    <w:rsid w:val="00317398"/>
    <w:rsid w:val="00317640"/>
    <w:rsid w:val="00320AEF"/>
    <w:rsid w:val="00322C17"/>
    <w:rsid w:val="00322C45"/>
    <w:rsid w:val="003268FC"/>
    <w:rsid w:val="00327B2A"/>
    <w:rsid w:val="0033056B"/>
    <w:rsid w:val="00330667"/>
    <w:rsid w:val="0033082A"/>
    <w:rsid w:val="00330A30"/>
    <w:rsid w:val="00330D1E"/>
    <w:rsid w:val="00330DC5"/>
    <w:rsid w:val="00331024"/>
    <w:rsid w:val="00331850"/>
    <w:rsid w:val="00331BAC"/>
    <w:rsid w:val="00332001"/>
    <w:rsid w:val="00332250"/>
    <w:rsid w:val="00337395"/>
    <w:rsid w:val="00337ADA"/>
    <w:rsid w:val="00337BDE"/>
    <w:rsid w:val="003402BE"/>
    <w:rsid w:val="00340855"/>
    <w:rsid w:val="00340D43"/>
    <w:rsid w:val="0034128E"/>
    <w:rsid w:val="003423DE"/>
    <w:rsid w:val="003425E6"/>
    <w:rsid w:val="00342636"/>
    <w:rsid w:val="00342824"/>
    <w:rsid w:val="003429B1"/>
    <w:rsid w:val="00342EA6"/>
    <w:rsid w:val="00344298"/>
    <w:rsid w:val="00344B29"/>
    <w:rsid w:val="00347715"/>
    <w:rsid w:val="003504A2"/>
    <w:rsid w:val="00351A31"/>
    <w:rsid w:val="00351F31"/>
    <w:rsid w:val="003525D3"/>
    <w:rsid w:val="00352662"/>
    <w:rsid w:val="00352BDB"/>
    <w:rsid w:val="0035481B"/>
    <w:rsid w:val="003549C8"/>
    <w:rsid w:val="00355C34"/>
    <w:rsid w:val="0036023F"/>
    <w:rsid w:val="003609B4"/>
    <w:rsid w:val="00360BF6"/>
    <w:rsid w:val="00361351"/>
    <w:rsid w:val="00361CD4"/>
    <w:rsid w:val="00362312"/>
    <w:rsid w:val="003625B6"/>
    <w:rsid w:val="00362912"/>
    <w:rsid w:val="00363700"/>
    <w:rsid w:val="003649A1"/>
    <w:rsid w:val="00366F15"/>
    <w:rsid w:val="00367215"/>
    <w:rsid w:val="00367765"/>
    <w:rsid w:val="00370830"/>
    <w:rsid w:val="00371705"/>
    <w:rsid w:val="00371FE7"/>
    <w:rsid w:val="00372F81"/>
    <w:rsid w:val="0037301E"/>
    <w:rsid w:val="003737C5"/>
    <w:rsid w:val="003739BF"/>
    <w:rsid w:val="00373A26"/>
    <w:rsid w:val="00374EA1"/>
    <w:rsid w:val="00375376"/>
    <w:rsid w:val="00375B09"/>
    <w:rsid w:val="003762AA"/>
    <w:rsid w:val="0037708F"/>
    <w:rsid w:val="003772F0"/>
    <w:rsid w:val="00381CA2"/>
    <w:rsid w:val="00382701"/>
    <w:rsid w:val="003835FB"/>
    <w:rsid w:val="00383A3D"/>
    <w:rsid w:val="00385382"/>
    <w:rsid w:val="0038560B"/>
    <w:rsid w:val="00385972"/>
    <w:rsid w:val="00387464"/>
    <w:rsid w:val="003905D5"/>
    <w:rsid w:val="0039131E"/>
    <w:rsid w:val="003929D7"/>
    <w:rsid w:val="00393897"/>
    <w:rsid w:val="00394BB5"/>
    <w:rsid w:val="00395BF5"/>
    <w:rsid w:val="00395FA8"/>
    <w:rsid w:val="00396982"/>
    <w:rsid w:val="0039734F"/>
    <w:rsid w:val="003A0EEC"/>
    <w:rsid w:val="003A10A1"/>
    <w:rsid w:val="003A10CD"/>
    <w:rsid w:val="003A2E4E"/>
    <w:rsid w:val="003A39D0"/>
    <w:rsid w:val="003A3BF8"/>
    <w:rsid w:val="003A68EE"/>
    <w:rsid w:val="003A780C"/>
    <w:rsid w:val="003A7A06"/>
    <w:rsid w:val="003B07BB"/>
    <w:rsid w:val="003B1831"/>
    <w:rsid w:val="003B3719"/>
    <w:rsid w:val="003B5B15"/>
    <w:rsid w:val="003B5F44"/>
    <w:rsid w:val="003B6AB6"/>
    <w:rsid w:val="003B794C"/>
    <w:rsid w:val="003B7AE0"/>
    <w:rsid w:val="003C0F1A"/>
    <w:rsid w:val="003C12DB"/>
    <w:rsid w:val="003C176E"/>
    <w:rsid w:val="003C2AF4"/>
    <w:rsid w:val="003C345B"/>
    <w:rsid w:val="003C4112"/>
    <w:rsid w:val="003C4AE7"/>
    <w:rsid w:val="003C7995"/>
    <w:rsid w:val="003D1292"/>
    <w:rsid w:val="003D1373"/>
    <w:rsid w:val="003D25A0"/>
    <w:rsid w:val="003D2C69"/>
    <w:rsid w:val="003D2E2B"/>
    <w:rsid w:val="003D3BD1"/>
    <w:rsid w:val="003D4553"/>
    <w:rsid w:val="003D659A"/>
    <w:rsid w:val="003D6A59"/>
    <w:rsid w:val="003D6DDD"/>
    <w:rsid w:val="003D7F5F"/>
    <w:rsid w:val="003E03B4"/>
    <w:rsid w:val="003E04BD"/>
    <w:rsid w:val="003E0F89"/>
    <w:rsid w:val="003E5726"/>
    <w:rsid w:val="003E698F"/>
    <w:rsid w:val="003E7DF6"/>
    <w:rsid w:val="003F02D5"/>
    <w:rsid w:val="003F1A01"/>
    <w:rsid w:val="003F28A4"/>
    <w:rsid w:val="003F527B"/>
    <w:rsid w:val="003F5747"/>
    <w:rsid w:val="003F5B10"/>
    <w:rsid w:val="003F6563"/>
    <w:rsid w:val="003F6CD4"/>
    <w:rsid w:val="003F6F17"/>
    <w:rsid w:val="003F7005"/>
    <w:rsid w:val="003F70FE"/>
    <w:rsid w:val="003F73DA"/>
    <w:rsid w:val="003F7B92"/>
    <w:rsid w:val="003F7F89"/>
    <w:rsid w:val="00400FDC"/>
    <w:rsid w:val="004012C8"/>
    <w:rsid w:val="004028AB"/>
    <w:rsid w:val="00402C58"/>
    <w:rsid w:val="00402E35"/>
    <w:rsid w:val="0040411C"/>
    <w:rsid w:val="0040475B"/>
    <w:rsid w:val="004048F3"/>
    <w:rsid w:val="00404979"/>
    <w:rsid w:val="004054C1"/>
    <w:rsid w:val="00405F3C"/>
    <w:rsid w:val="00405FC6"/>
    <w:rsid w:val="00406952"/>
    <w:rsid w:val="0041225D"/>
    <w:rsid w:val="0041277B"/>
    <w:rsid w:val="00412B56"/>
    <w:rsid w:val="0041507F"/>
    <w:rsid w:val="004154CD"/>
    <w:rsid w:val="0041574E"/>
    <w:rsid w:val="004165F5"/>
    <w:rsid w:val="00417381"/>
    <w:rsid w:val="00420655"/>
    <w:rsid w:val="004208F4"/>
    <w:rsid w:val="00420C33"/>
    <w:rsid w:val="00420FFE"/>
    <w:rsid w:val="00423ACF"/>
    <w:rsid w:val="00424191"/>
    <w:rsid w:val="004241A3"/>
    <w:rsid w:val="00424278"/>
    <w:rsid w:val="00424355"/>
    <w:rsid w:val="0042522B"/>
    <w:rsid w:val="00426188"/>
    <w:rsid w:val="00426370"/>
    <w:rsid w:val="00426436"/>
    <w:rsid w:val="0042779B"/>
    <w:rsid w:val="00433068"/>
    <w:rsid w:val="004357DD"/>
    <w:rsid w:val="00435812"/>
    <w:rsid w:val="00436404"/>
    <w:rsid w:val="004366D1"/>
    <w:rsid w:val="00441006"/>
    <w:rsid w:val="00442C13"/>
    <w:rsid w:val="00442CEE"/>
    <w:rsid w:val="00444DE3"/>
    <w:rsid w:val="00444E00"/>
    <w:rsid w:val="00446AC3"/>
    <w:rsid w:val="00446ADB"/>
    <w:rsid w:val="0044755F"/>
    <w:rsid w:val="00451686"/>
    <w:rsid w:val="004527D0"/>
    <w:rsid w:val="00452C82"/>
    <w:rsid w:val="00452D91"/>
    <w:rsid w:val="0045374D"/>
    <w:rsid w:val="00454C81"/>
    <w:rsid w:val="004561C0"/>
    <w:rsid w:val="004565E8"/>
    <w:rsid w:val="00456701"/>
    <w:rsid w:val="004618E1"/>
    <w:rsid w:val="00462309"/>
    <w:rsid w:val="00462880"/>
    <w:rsid w:val="00463DC5"/>
    <w:rsid w:val="0046579F"/>
    <w:rsid w:val="00465FD5"/>
    <w:rsid w:val="00466800"/>
    <w:rsid w:val="0046716F"/>
    <w:rsid w:val="004713AA"/>
    <w:rsid w:val="00471F25"/>
    <w:rsid w:val="004724C4"/>
    <w:rsid w:val="004740D9"/>
    <w:rsid w:val="0047423D"/>
    <w:rsid w:val="004743DF"/>
    <w:rsid w:val="004748AB"/>
    <w:rsid w:val="0047491F"/>
    <w:rsid w:val="00474AEB"/>
    <w:rsid w:val="00477443"/>
    <w:rsid w:val="0048294D"/>
    <w:rsid w:val="0048582B"/>
    <w:rsid w:val="004861F1"/>
    <w:rsid w:val="00486FBF"/>
    <w:rsid w:val="00487073"/>
    <w:rsid w:val="0048754D"/>
    <w:rsid w:val="00490B7B"/>
    <w:rsid w:val="00490DAE"/>
    <w:rsid w:val="00491B85"/>
    <w:rsid w:val="00492A1A"/>
    <w:rsid w:val="00494531"/>
    <w:rsid w:val="00495774"/>
    <w:rsid w:val="00495848"/>
    <w:rsid w:val="0049638A"/>
    <w:rsid w:val="00496969"/>
    <w:rsid w:val="004A0CED"/>
    <w:rsid w:val="004A113F"/>
    <w:rsid w:val="004A2C04"/>
    <w:rsid w:val="004A3E92"/>
    <w:rsid w:val="004A3FBE"/>
    <w:rsid w:val="004A4BE4"/>
    <w:rsid w:val="004A5E2E"/>
    <w:rsid w:val="004A6019"/>
    <w:rsid w:val="004A6AD1"/>
    <w:rsid w:val="004B194D"/>
    <w:rsid w:val="004B25D8"/>
    <w:rsid w:val="004B2E20"/>
    <w:rsid w:val="004B4154"/>
    <w:rsid w:val="004B54AB"/>
    <w:rsid w:val="004B6E44"/>
    <w:rsid w:val="004B723D"/>
    <w:rsid w:val="004C20FD"/>
    <w:rsid w:val="004C3375"/>
    <w:rsid w:val="004C36B1"/>
    <w:rsid w:val="004C4F7A"/>
    <w:rsid w:val="004C67E2"/>
    <w:rsid w:val="004C67EE"/>
    <w:rsid w:val="004C7CC3"/>
    <w:rsid w:val="004D0FD1"/>
    <w:rsid w:val="004D107F"/>
    <w:rsid w:val="004D1955"/>
    <w:rsid w:val="004D1994"/>
    <w:rsid w:val="004D1BAD"/>
    <w:rsid w:val="004D2479"/>
    <w:rsid w:val="004D3236"/>
    <w:rsid w:val="004D4909"/>
    <w:rsid w:val="004D628F"/>
    <w:rsid w:val="004D647E"/>
    <w:rsid w:val="004D7027"/>
    <w:rsid w:val="004E0465"/>
    <w:rsid w:val="004E0626"/>
    <w:rsid w:val="004E0E77"/>
    <w:rsid w:val="004E1B1B"/>
    <w:rsid w:val="004E229E"/>
    <w:rsid w:val="004E29D7"/>
    <w:rsid w:val="004E2A09"/>
    <w:rsid w:val="004E2F8A"/>
    <w:rsid w:val="004E4170"/>
    <w:rsid w:val="004E4EE3"/>
    <w:rsid w:val="004E4FAF"/>
    <w:rsid w:val="004E54C2"/>
    <w:rsid w:val="004E5A5A"/>
    <w:rsid w:val="004E5E7D"/>
    <w:rsid w:val="004E6592"/>
    <w:rsid w:val="004E6971"/>
    <w:rsid w:val="004E7EC9"/>
    <w:rsid w:val="004F0036"/>
    <w:rsid w:val="004F0AFC"/>
    <w:rsid w:val="004F1993"/>
    <w:rsid w:val="004F1C10"/>
    <w:rsid w:val="004F21A9"/>
    <w:rsid w:val="004F24AC"/>
    <w:rsid w:val="004F2C3A"/>
    <w:rsid w:val="004F38F5"/>
    <w:rsid w:val="004F3C74"/>
    <w:rsid w:val="004F5839"/>
    <w:rsid w:val="004F592F"/>
    <w:rsid w:val="004F6D24"/>
    <w:rsid w:val="004F7FFE"/>
    <w:rsid w:val="0050024F"/>
    <w:rsid w:val="005002AD"/>
    <w:rsid w:val="0050106B"/>
    <w:rsid w:val="00502065"/>
    <w:rsid w:val="005026BB"/>
    <w:rsid w:val="0050344E"/>
    <w:rsid w:val="00504D33"/>
    <w:rsid w:val="0050536E"/>
    <w:rsid w:val="00505A3F"/>
    <w:rsid w:val="00507694"/>
    <w:rsid w:val="00507930"/>
    <w:rsid w:val="005113C0"/>
    <w:rsid w:val="00512362"/>
    <w:rsid w:val="0051266F"/>
    <w:rsid w:val="005137D1"/>
    <w:rsid w:val="00514043"/>
    <w:rsid w:val="005140DD"/>
    <w:rsid w:val="0051414D"/>
    <w:rsid w:val="00514425"/>
    <w:rsid w:val="0051451C"/>
    <w:rsid w:val="00514AF1"/>
    <w:rsid w:val="00514E1B"/>
    <w:rsid w:val="00515F2A"/>
    <w:rsid w:val="005207E3"/>
    <w:rsid w:val="00521C54"/>
    <w:rsid w:val="0052255E"/>
    <w:rsid w:val="0052263D"/>
    <w:rsid w:val="005226CE"/>
    <w:rsid w:val="00522F8D"/>
    <w:rsid w:val="00523847"/>
    <w:rsid w:val="00524612"/>
    <w:rsid w:val="0052469E"/>
    <w:rsid w:val="00525657"/>
    <w:rsid w:val="00526555"/>
    <w:rsid w:val="00526F48"/>
    <w:rsid w:val="00527A2C"/>
    <w:rsid w:val="0053173E"/>
    <w:rsid w:val="00533975"/>
    <w:rsid w:val="00533AB8"/>
    <w:rsid w:val="005342F0"/>
    <w:rsid w:val="00534548"/>
    <w:rsid w:val="0053571E"/>
    <w:rsid w:val="0053656C"/>
    <w:rsid w:val="005375B5"/>
    <w:rsid w:val="005377FA"/>
    <w:rsid w:val="00540F8F"/>
    <w:rsid w:val="00541E79"/>
    <w:rsid w:val="00542BE0"/>
    <w:rsid w:val="005445E4"/>
    <w:rsid w:val="00544717"/>
    <w:rsid w:val="00544B46"/>
    <w:rsid w:val="00547E32"/>
    <w:rsid w:val="00550358"/>
    <w:rsid w:val="0055161B"/>
    <w:rsid w:val="00552DA2"/>
    <w:rsid w:val="005542AB"/>
    <w:rsid w:val="00554594"/>
    <w:rsid w:val="00554E12"/>
    <w:rsid w:val="005571DB"/>
    <w:rsid w:val="00560500"/>
    <w:rsid w:val="00561871"/>
    <w:rsid w:val="00562892"/>
    <w:rsid w:val="00562C08"/>
    <w:rsid w:val="005633A4"/>
    <w:rsid w:val="00563AFE"/>
    <w:rsid w:val="00563E29"/>
    <w:rsid w:val="0056439F"/>
    <w:rsid w:val="005661A2"/>
    <w:rsid w:val="0056639F"/>
    <w:rsid w:val="00566436"/>
    <w:rsid w:val="005674F9"/>
    <w:rsid w:val="00567806"/>
    <w:rsid w:val="005708C4"/>
    <w:rsid w:val="005720DA"/>
    <w:rsid w:val="0057305D"/>
    <w:rsid w:val="00573A37"/>
    <w:rsid w:val="00573FB7"/>
    <w:rsid w:val="005745AE"/>
    <w:rsid w:val="005748CC"/>
    <w:rsid w:val="00574F8B"/>
    <w:rsid w:val="00577CEA"/>
    <w:rsid w:val="00580266"/>
    <w:rsid w:val="00582A5D"/>
    <w:rsid w:val="00583527"/>
    <w:rsid w:val="0058524C"/>
    <w:rsid w:val="00586CBF"/>
    <w:rsid w:val="00590958"/>
    <w:rsid w:val="0059194D"/>
    <w:rsid w:val="00591F6F"/>
    <w:rsid w:val="00591FF9"/>
    <w:rsid w:val="005922CA"/>
    <w:rsid w:val="00593BE2"/>
    <w:rsid w:val="00594B4C"/>
    <w:rsid w:val="00596CFD"/>
    <w:rsid w:val="00596D4D"/>
    <w:rsid w:val="00597A76"/>
    <w:rsid w:val="00597C21"/>
    <w:rsid w:val="005A04C8"/>
    <w:rsid w:val="005A19A0"/>
    <w:rsid w:val="005A241C"/>
    <w:rsid w:val="005A3F43"/>
    <w:rsid w:val="005A51F2"/>
    <w:rsid w:val="005A6136"/>
    <w:rsid w:val="005A6683"/>
    <w:rsid w:val="005A6D42"/>
    <w:rsid w:val="005A6F5B"/>
    <w:rsid w:val="005A7E51"/>
    <w:rsid w:val="005B04AC"/>
    <w:rsid w:val="005B28B3"/>
    <w:rsid w:val="005B387B"/>
    <w:rsid w:val="005B4595"/>
    <w:rsid w:val="005B553F"/>
    <w:rsid w:val="005B5D28"/>
    <w:rsid w:val="005B6385"/>
    <w:rsid w:val="005B6FA8"/>
    <w:rsid w:val="005B74BB"/>
    <w:rsid w:val="005C0909"/>
    <w:rsid w:val="005C0E8E"/>
    <w:rsid w:val="005C1344"/>
    <w:rsid w:val="005C2106"/>
    <w:rsid w:val="005C23C8"/>
    <w:rsid w:val="005C2A4A"/>
    <w:rsid w:val="005C2E76"/>
    <w:rsid w:val="005C3CCE"/>
    <w:rsid w:val="005C43F6"/>
    <w:rsid w:val="005C460D"/>
    <w:rsid w:val="005C638C"/>
    <w:rsid w:val="005C64BE"/>
    <w:rsid w:val="005C66FD"/>
    <w:rsid w:val="005C6B35"/>
    <w:rsid w:val="005C6B81"/>
    <w:rsid w:val="005D024A"/>
    <w:rsid w:val="005D1264"/>
    <w:rsid w:val="005D19D9"/>
    <w:rsid w:val="005D1CFB"/>
    <w:rsid w:val="005D2509"/>
    <w:rsid w:val="005D28E8"/>
    <w:rsid w:val="005D3C24"/>
    <w:rsid w:val="005D7153"/>
    <w:rsid w:val="005D7202"/>
    <w:rsid w:val="005D72A6"/>
    <w:rsid w:val="005E0B54"/>
    <w:rsid w:val="005E0C47"/>
    <w:rsid w:val="005E29A7"/>
    <w:rsid w:val="005E2C69"/>
    <w:rsid w:val="005E3094"/>
    <w:rsid w:val="005E39F4"/>
    <w:rsid w:val="005E41EB"/>
    <w:rsid w:val="005E45D3"/>
    <w:rsid w:val="005E6A97"/>
    <w:rsid w:val="005E7337"/>
    <w:rsid w:val="005E76BA"/>
    <w:rsid w:val="005E7C93"/>
    <w:rsid w:val="005E7C9D"/>
    <w:rsid w:val="005F0978"/>
    <w:rsid w:val="005F0EB8"/>
    <w:rsid w:val="005F1779"/>
    <w:rsid w:val="005F2D0D"/>
    <w:rsid w:val="005F4248"/>
    <w:rsid w:val="005F4599"/>
    <w:rsid w:val="005F46F7"/>
    <w:rsid w:val="005F4AA2"/>
    <w:rsid w:val="005F4ED3"/>
    <w:rsid w:val="005F4F99"/>
    <w:rsid w:val="005F6270"/>
    <w:rsid w:val="005F6B12"/>
    <w:rsid w:val="005F7B5C"/>
    <w:rsid w:val="00600F9E"/>
    <w:rsid w:val="00601026"/>
    <w:rsid w:val="00601269"/>
    <w:rsid w:val="006027DF"/>
    <w:rsid w:val="00602805"/>
    <w:rsid w:val="006036FB"/>
    <w:rsid w:val="00604CCE"/>
    <w:rsid w:val="00605336"/>
    <w:rsid w:val="00606EF9"/>
    <w:rsid w:val="00606F67"/>
    <w:rsid w:val="006070C4"/>
    <w:rsid w:val="00607E0C"/>
    <w:rsid w:val="00611099"/>
    <w:rsid w:val="0061218C"/>
    <w:rsid w:val="006123B4"/>
    <w:rsid w:val="00613782"/>
    <w:rsid w:val="00615440"/>
    <w:rsid w:val="006157FB"/>
    <w:rsid w:val="006162C1"/>
    <w:rsid w:val="006173E7"/>
    <w:rsid w:val="0061751C"/>
    <w:rsid w:val="006178D6"/>
    <w:rsid w:val="00617A7A"/>
    <w:rsid w:val="006200A4"/>
    <w:rsid w:val="006200F1"/>
    <w:rsid w:val="00620B20"/>
    <w:rsid w:val="006220DA"/>
    <w:rsid w:val="006238C2"/>
    <w:rsid w:val="00623E2F"/>
    <w:rsid w:val="00623E81"/>
    <w:rsid w:val="0062400E"/>
    <w:rsid w:val="006301E2"/>
    <w:rsid w:val="006342E2"/>
    <w:rsid w:val="00634832"/>
    <w:rsid w:val="00634BFB"/>
    <w:rsid w:val="00635B03"/>
    <w:rsid w:val="00635D96"/>
    <w:rsid w:val="00635E56"/>
    <w:rsid w:val="00636375"/>
    <w:rsid w:val="00637A0C"/>
    <w:rsid w:val="00640A67"/>
    <w:rsid w:val="006417D9"/>
    <w:rsid w:val="00641B5A"/>
    <w:rsid w:val="00643987"/>
    <w:rsid w:val="00644CA3"/>
    <w:rsid w:val="00645107"/>
    <w:rsid w:val="00646208"/>
    <w:rsid w:val="00647184"/>
    <w:rsid w:val="006479BA"/>
    <w:rsid w:val="00651465"/>
    <w:rsid w:val="006519EA"/>
    <w:rsid w:val="00651CD1"/>
    <w:rsid w:val="00651E7D"/>
    <w:rsid w:val="00652835"/>
    <w:rsid w:val="00653F7F"/>
    <w:rsid w:val="00654698"/>
    <w:rsid w:val="006546E6"/>
    <w:rsid w:val="00654842"/>
    <w:rsid w:val="00654EF4"/>
    <w:rsid w:val="006557DB"/>
    <w:rsid w:val="00655A32"/>
    <w:rsid w:val="006566C3"/>
    <w:rsid w:val="00656B8B"/>
    <w:rsid w:val="00657533"/>
    <w:rsid w:val="006576A1"/>
    <w:rsid w:val="00657A9D"/>
    <w:rsid w:val="00657B3D"/>
    <w:rsid w:val="00657B5C"/>
    <w:rsid w:val="00660BED"/>
    <w:rsid w:val="00661D7E"/>
    <w:rsid w:val="00663063"/>
    <w:rsid w:val="00665D7E"/>
    <w:rsid w:val="00665F16"/>
    <w:rsid w:val="00667077"/>
    <w:rsid w:val="006673C5"/>
    <w:rsid w:val="006716D4"/>
    <w:rsid w:val="0067382D"/>
    <w:rsid w:val="006738B7"/>
    <w:rsid w:val="0067622F"/>
    <w:rsid w:val="00676FD3"/>
    <w:rsid w:val="00677486"/>
    <w:rsid w:val="006815BC"/>
    <w:rsid w:val="00682293"/>
    <w:rsid w:val="006823BA"/>
    <w:rsid w:val="0068279B"/>
    <w:rsid w:val="00682CAC"/>
    <w:rsid w:val="0068322D"/>
    <w:rsid w:val="006834BA"/>
    <w:rsid w:val="00683AF9"/>
    <w:rsid w:val="00683ED1"/>
    <w:rsid w:val="006846A3"/>
    <w:rsid w:val="006853F1"/>
    <w:rsid w:val="00686D44"/>
    <w:rsid w:val="006876FD"/>
    <w:rsid w:val="00687B60"/>
    <w:rsid w:val="00687DE3"/>
    <w:rsid w:val="00687F2A"/>
    <w:rsid w:val="00693583"/>
    <w:rsid w:val="00693DCE"/>
    <w:rsid w:val="006956D0"/>
    <w:rsid w:val="00696A0B"/>
    <w:rsid w:val="00697AE5"/>
    <w:rsid w:val="00697C0E"/>
    <w:rsid w:val="00697FC3"/>
    <w:rsid w:val="00697FF1"/>
    <w:rsid w:val="006A26D9"/>
    <w:rsid w:val="006A2DC2"/>
    <w:rsid w:val="006A4BE1"/>
    <w:rsid w:val="006A5095"/>
    <w:rsid w:val="006A5416"/>
    <w:rsid w:val="006A6CD4"/>
    <w:rsid w:val="006A70AB"/>
    <w:rsid w:val="006A70EA"/>
    <w:rsid w:val="006A7B1C"/>
    <w:rsid w:val="006B0D49"/>
    <w:rsid w:val="006B1986"/>
    <w:rsid w:val="006B19C9"/>
    <w:rsid w:val="006B1E4A"/>
    <w:rsid w:val="006B2105"/>
    <w:rsid w:val="006B25CA"/>
    <w:rsid w:val="006B2630"/>
    <w:rsid w:val="006B26B9"/>
    <w:rsid w:val="006B27B3"/>
    <w:rsid w:val="006B2810"/>
    <w:rsid w:val="006B6152"/>
    <w:rsid w:val="006B6AC0"/>
    <w:rsid w:val="006B7838"/>
    <w:rsid w:val="006C01F3"/>
    <w:rsid w:val="006C44E3"/>
    <w:rsid w:val="006C729C"/>
    <w:rsid w:val="006D06B7"/>
    <w:rsid w:val="006D1ADD"/>
    <w:rsid w:val="006D2100"/>
    <w:rsid w:val="006D21C1"/>
    <w:rsid w:val="006D2FE5"/>
    <w:rsid w:val="006D3250"/>
    <w:rsid w:val="006D354D"/>
    <w:rsid w:val="006D3626"/>
    <w:rsid w:val="006D4D0C"/>
    <w:rsid w:val="006D4F00"/>
    <w:rsid w:val="006D5907"/>
    <w:rsid w:val="006D591D"/>
    <w:rsid w:val="006D6002"/>
    <w:rsid w:val="006D6188"/>
    <w:rsid w:val="006D6B94"/>
    <w:rsid w:val="006E23EC"/>
    <w:rsid w:val="006E274D"/>
    <w:rsid w:val="006E2950"/>
    <w:rsid w:val="006E2B1E"/>
    <w:rsid w:val="006E3123"/>
    <w:rsid w:val="006E3555"/>
    <w:rsid w:val="006E418C"/>
    <w:rsid w:val="006E4818"/>
    <w:rsid w:val="006E6062"/>
    <w:rsid w:val="006E71C3"/>
    <w:rsid w:val="006F0418"/>
    <w:rsid w:val="006F27C5"/>
    <w:rsid w:val="006F3E32"/>
    <w:rsid w:val="006F420B"/>
    <w:rsid w:val="006F5D79"/>
    <w:rsid w:val="006F680C"/>
    <w:rsid w:val="006F6DFC"/>
    <w:rsid w:val="007003BB"/>
    <w:rsid w:val="007003D6"/>
    <w:rsid w:val="007005B0"/>
    <w:rsid w:val="007016CC"/>
    <w:rsid w:val="00702853"/>
    <w:rsid w:val="0070349A"/>
    <w:rsid w:val="00703AB3"/>
    <w:rsid w:val="00704842"/>
    <w:rsid w:val="00704D3C"/>
    <w:rsid w:val="00705266"/>
    <w:rsid w:val="0070720E"/>
    <w:rsid w:val="00710153"/>
    <w:rsid w:val="007106BC"/>
    <w:rsid w:val="00710B10"/>
    <w:rsid w:val="00711852"/>
    <w:rsid w:val="00713292"/>
    <w:rsid w:val="007144ED"/>
    <w:rsid w:val="00716101"/>
    <w:rsid w:val="00717674"/>
    <w:rsid w:val="00717AFB"/>
    <w:rsid w:val="00717F33"/>
    <w:rsid w:val="007200B3"/>
    <w:rsid w:val="007203BD"/>
    <w:rsid w:val="007205F7"/>
    <w:rsid w:val="00722116"/>
    <w:rsid w:val="00722C9D"/>
    <w:rsid w:val="007238E0"/>
    <w:rsid w:val="007239D7"/>
    <w:rsid w:val="00723CEC"/>
    <w:rsid w:val="00724D3D"/>
    <w:rsid w:val="00725C64"/>
    <w:rsid w:val="00726252"/>
    <w:rsid w:val="00727BD3"/>
    <w:rsid w:val="00730634"/>
    <w:rsid w:val="00730795"/>
    <w:rsid w:val="0073393B"/>
    <w:rsid w:val="0073408D"/>
    <w:rsid w:val="007367A1"/>
    <w:rsid w:val="00736D8F"/>
    <w:rsid w:val="007370E8"/>
    <w:rsid w:val="00741B92"/>
    <w:rsid w:val="00741EA3"/>
    <w:rsid w:val="00741EF1"/>
    <w:rsid w:val="00743435"/>
    <w:rsid w:val="0074417D"/>
    <w:rsid w:val="007457B4"/>
    <w:rsid w:val="0074625D"/>
    <w:rsid w:val="00746729"/>
    <w:rsid w:val="00746E13"/>
    <w:rsid w:val="007471BC"/>
    <w:rsid w:val="0074741F"/>
    <w:rsid w:val="007479D0"/>
    <w:rsid w:val="00747E42"/>
    <w:rsid w:val="00750C3E"/>
    <w:rsid w:val="00751A37"/>
    <w:rsid w:val="00752542"/>
    <w:rsid w:val="007526D6"/>
    <w:rsid w:val="00752B8A"/>
    <w:rsid w:val="0075342D"/>
    <w:rsid w:val="00753E64"/>
    <w:rsid w:val="007542F9"/>
    <w:rsid w:val="00754D3D"/>
    <w:rsid w:val="00756146"/>
    <w:rsid w:val="00756DEC"/>
    <w:rsid w:val="0075762A"/>
    <w:rsid w:val="00757FB2"/>
    <w:rsid w:val="00760575"/>
    <w:rsid w:val="0076178F"/>
    <w:rsid w:val="00761A7D"/>
    <w:rsid w:val="00763977"/>
    <w:rsid w:val="00764DB4"/>
    <w:rsid w:val="00764FDC"/>
    <w:rsid w:val="00765998"/>
    <w:rsid w:val="00766270"/>
    <w:rsid w:val="007668C1"/>
    <w:rsid w:val="00767007"/>
    <w:rsid w:val="007671E5"/>
    <w:rsid w:val="00767D9C"/>
    <w:rsid w:val="007716C7"/>
    <w:rsid w:val="007740D0"/>
    <w:rsid w:val="00774379"/>
    <w:rsid w:val="00774FC0"/>
    <w:rsid w:val="00775192"/>
    <w:rsid w:val="007754ED"/>
    <w:rsid w:val="007765EA"/>
    <w:rsid w:val="0077691B"/>
    <w:rsid w:val="00777DF4"/>
    <w:rsid w:val="00780816"/>
    <w:rsid w:val="00781BDB"/>
    <w:rsid w:val="00781D36"/>
    <w:rsid w:val="007825D4"/>
    <w:rsid w:val="00782805"/>
    <w:rsid w:val="00783286"/>
    <w:rsid w:val="007834A2"/>
    <w:rsid w:val="007836FB"/>
    <w:rsid w:val="007846C3"/>
    <w:rsid w:val="00784AD2"/>
    <w:rsid w:val="00784FA6"/>
    <w:rsid w:val="00785334"/>
    <w:rsid w:val="007853ED"/>
    <w:rsid w:val="00785994"/>
    <w:rsid w:val="00786A0E"/>
    <w:rsid w:val="00786B2D"/>
    <w:rsid w:val="0078743C"/>
    <w:rsid w:val="00787A04"/>
    <w:rsid w:val="007909AE"/>
    <w:rsid w:val="00793745"/>
    <w:rsid w:val="0079383C"/>
    <w:rsid w:val="00793A0B"/>
    <w:rsid w:val="0079409A"/>
    <w:rsid w:val="007953E1"/>
    <w:rsid w:val="00795B2F"/>
    <w:rsid w:val="007A0104"/>
    <w:rsid w:val="007A0B94"/>
    <w:rsid w:val="007A1E20"/>
    <w:rsid w:val="007A2AC3"/>
    <w:rsid w:val="007A2EAC"/>
    <w:rsid w:val="007A3161"/>
    <w:rsid w:val="007A3AB8"/>
    <w:rsid w:val="007A3CBE"/>
    <w:rsid w:val="007A48C1"/>
    <w:rsid w:val="007A5959"/>
    <w:rsid w:val="007A6DA3"/>
    <w:rsid w:val="007A7115"/>
    <w:rsid w:val="007A7BF9"/>
    <w:rsid w:val="007A7FD8"/>
    <w:rsid w:val="007B0401"/>
    <w:rsid w:val="007B1668"/>
    <w:rsid w:val="007B2252"/>
    <w:rsid w:val="007B3896"/>
    <w:rsid w:val="007B4466"/>
    <w:rsid w:val="007B4BDD"/>
    <w:rsid w:val="007B53DB"/>
    <w:rsid w:val="007B54D3"/>
    <w:rsid w:val="007B7E59"/>
    <w:rsid w:val="007C0A2B"/>
    <w:rsid w:val="007C0B20"/>
    <w:rsid w:val="007C15D4"/>
    <w:rsid w:val="007C1802"/>
    <w:rsid w:val="007C1B0B"/>
    <w:rsid w:val="007C3094"/>
    <w:rsid w:val="007C36E4"/>
    <w:rsid w:val="007C4218"/>
    <w:rsid w:val="007C4271"/>
    <w:rsid w:val="007C57C7"/>
    <w:rsid w:val="007C5B48"/>
    <w:rsid w:val="007C6B95"/>
    <w:rsid w:val="007C7E25"/>
    <w:rsid w:val="007D185C"/>
    <w:rsid w:val="007D1B35"/>
    <w:rsid w:val="007D2BCA"/>
    <w:rsid w:val="007D3B2F"/>
    <w:rsid w:val="007D515D"/>
    <w:rsid w:val="007D750D"/>
    <w:rsid w:val="007E0CF4"/>
    <w:rsid w:val="007E27C3"/>
    <w:rsid w:val="007E296C"/>
    <w:rsid w:val="007E4E39"/>
    <w:rsid w:val="007E58C6"/>
    <w:rsid w:val="007E5E77"/>
    <w:rsid w:val="007E63AB"/>
    <w:rsid w:val="007E666A"/>
    <w:rsid w:val="007E788C"/>
    <w:rsid w:val="007F0BF0"/>
    <w:rsid w:val="007F124D"/>
    <w:rsid w:val="007F243F"/>
    <w:rsid w:val="007F35CD"/>
    <w:rsid w:val="007F3D2E"/>
    <w:rsid w:val="007F4248"/>
    <w:rsid w:val="007F6753"/>
    <w:rsid w:val="007F713A"/>
    <w:rsid w:val="0080005A"/>
    <w:rsid w:val="008002B0"/>
    <w:rsid w:val="008024A6"/>
    <w:rsid w:val="00802FD6"/>
    <w:rsid w:val="008031AD"/>
    <w:rsid w:val="00803FAF"/>
    <w:rsid w:val="008044A5"/>
    <w:rsid w:val="00806E25"/>
    <w:rsid w:val="008071F7"/>
    <w:rsid w:val="00807248"/>
    <w:rsid w:val="00810F26"/>
    <w:rsid w:val="008112A9"/>
    <w:rsid w:val="00811A6D"/>
    <w:rsid w:val="00811AD2"/>
    <w:rsid w:val="00812D72"/>
    <w:rsid w:val="00812FE0"/>
    <w:rsid w:val="008132BA"/>
    <w:rsid w:val="00813736"/>
    <w:rsid w:val="0081388E"/>
    <w:rsid w:val="0081456A"/>
    <w:rsid w:val="00815708"/>
    <w:rsid w:val="00816274"/>
    <w:rsid w:val="008174F5"/>
    <w:rsid w:val="0082031E"/>
    <w:rsid w:val="00820962"/>
    <w:rsid w:val="008214BD"/>
    <w:rsid w:val="00822845"/>
    <w:rsid w:val="008255A6"/>
    <w:rsid w:val="00826441"/>
    <w:rsid w:val="00827445"/>
    <w:rsid w:val="00827BBD"/>
    <w:rsid w:val="00831247"/>
    <w:rsid w:val="00832CD4"/>
    <w:rsid w:val="008335C7"/>
    <w:rsid w:val="00833B73"/>
    <w:rsid w:val="00833BFA"/>
    <w:rsid w:val="00835605"/>
    <w:rsid w:val="0083617D"/>
    <w:rsid w:val="00836257"/>
    <w:rsid w:val="00837A7E"/>
    <w:rsid w:val="0084036B"/>
    <w:rsid w:val="00840EF3"/>
    <w:rsid w:val="0084299A"/>
    <w:rsid w:val="00843179"/>
    <w:rsid w:val="00843284"/>
    <w:rsid w:val="008438E8"/>
    <w:rsid w:val="00844034"/>
    <w:rsid w:val="00845C9B"/>
    <w:rsid w:val="008468FB"/>
    <w:rsid w:val="008505B6"/>
    <w:rsid w:val="00851D79"/>
    <w:rsid w:val="008527D6"/>
    <w:rsid w:val="00853DDE"/>
    <w:rsid w:val="00854957"/>
    <w:rsid w:val="0085583B"/>
    <w:rsid w:val="00856295"/>
    <w:rsid w:val="0085644A"/>
    <w:rsid w:val="008565F3"/>
    <w:rsid w:val="00857F9C"/>
    <w:rsid w:val="00861645"/>
    <w:rsid w:val="00861981"/>
    <w:rsid w:val="00861B36"/>
    <w:rsid w:val="00861E87"/>
    <w:rsid w:val="0086268D"/>
    <w:rsid w:val="00863CF6"/>
    <w:rsid w:val="00863CFA"/>
    <w:rsid w:val="0086517D"/>
    <w:rsid w:val="00865750"/>
    <w:rsid w:val="00866C5A"/>
    <w:rsid w:val="008674F8"/>
    <w:rsid w:val="0086766F"/>
    <w:rsid w:val="008677BC"/>
    <w:rsid w:val="008678BC"/>
    <w:rsid w:val="00870812"/>
    <w:rsid w:val="008715C5"/>
    <w:rsid w:val="00871CD1"/>
    <w:rsid w:val="00872914"/>
    <w:rsid w:val="00874C36"/>
    <w:rsid w:val="00874F76"/>
    <w:rsid w:val="0088018C"/>
    <w:rsid w:val="0088081F"/>
    <w:rsid w:val="00881492"/>
    <w:rsid w:val="00882AFB"/>
    <w:rsid w:val="00882C7C"/>
    <w:rsid w:val="008835B0"/>
    <w:rsid w:val="00884DFA"/>
    <w:rsid w:val="00885452"/>
    <w:rsid w:val="00886ABF"/>
    <w:rsid w:val="00887DEA"/>
    <w:rsid w:val="00891B0F"/>
    <w:rsid w:val="00893895"/>
    <w:rsid w:val="00893A7C"/>
    <w:rsid w:val="00893CAC"/>
    <w:rsid w:val="0089418F"/>
    <w:rsid w:val="008949B4"/>
    <w:rsid w:val="0089572E"/>
    <w:rsid w:val="008973F8"/>
    <w:rsid w:val="008A019C"/>
    <w:rsid w:val="008A1DF7"/>
    <w:rsid w:val="008A22EB"/>
    <w:rsid w:val="008A3F8B"/>
    <w:rsid w:val="008A41BC"/>
    <w:rsid w:val="008A4BEB"/>
    <w:rsid w:val="008A524B"/>
    <w:rsid w:val="008A5326"/>
    <w:rsid w:val="008A7187"/>
    <w:rsid w:val="008A74DE"/>
    <w:rsid w:val="008A7C02"/>
    <w:rsid w:val="008B09C5"/>
    <w:rsid w:val="008B1DED"/>
    <w:rsid w:val="008B2198"/>
    <w:rsid w:val="008B3034"/>
    <w:rsid w:val="008B3A79"/>
    <w:rsid w:val="008B3DDD"/>
    <w:rsid w:val="008B4C46"/>
    <w:rsid w:val="008B52F8"/>
    <w:rsid w:val="008B5613"/>
    <w:rsid w:val="008B6EB3"/>
    <w:rsid w:val="008B723D"/>
    <w:rsid w:val="008B74D7"/>
    <w:rsid w:val="008B79EF"/>
    <w:rsid w:val="008C02A1"/>
    <w:rsid w:val="008C04D6"/>
    <w:rsid w:val="008C11DE"/>
    <w:rsid w:val="008C1611"/>
    <w:rsid w:val="008C2A19"/>
    <w:rsid w:val="008C2D01"/>
    <w:rsid w:val="008C35FD"/>
    <w:rsid w:val="008C4EAF"/>
    <w:rsid w:val="008C5E4A"/>
    <w:rsid w:val="008C622B"/>
    <w:rsid w:val="008C6CAB"/>
    <w:rsid w:val="008D0A55"/>
    <w:rsid w:val="008D228E"/>
    <w:rsid w:val="008D2A61"/>
    <w:rsid w:val="008D2A80"/>
    <w:rsid w:val="008D33F0"/>
    <w:rsid w:val="008D3944"/>
    <w:rsid w:val="008D5C01"/>
    <w:rsid w:val="008D6DFE"/>
    <w:rsid w:val="008E08D5"/>
    <w:rsid w:val="008E0CA6"/>
    <w:rsid w:val="008E12E0"/>
    <w:rsid w:val="008E2192"/>
    <w:rsid w:val="008E34AE"/>
    <w:rsid w:val="008E43C4"/>
    <w:rsid w:val="008E4504"/>
    <w:rsid w:val="008E4D0B"/>
    <w:rsid w:val="008E53CC"/>
    <w:rsid w:val="008E606F"/>
    <w:rsid w:val="008E66BF"/>
    <w:rsid w:val="008E7898"/>
    <w:rsid w:val="008F0041"/>
    <w:rsid w:val="008F0EB2"/>
    <w:rsid w:val="008F1C11"/>
    <w:rsid w:val="008F2A66"/>
    <w:rsid w:val="008F3F7D"/>
    <w:rsid w:val="008F4DD3"/>
    <w:rsid w:val="008F5773"/>
    <w:rsid w:val="008F5C93"/>
    <w:rsid w:val="008F6017"/>
    <w:rsid w:val="008F698F"/>
    <w:rsid w:val="008F6EBD"/>
    <w:rsid w:val="0090027C"/>
    <w:rsid w:val="00900A46"/>
    <w:rsid w:val="00900D6E"/>
    <w:rsid w:val="009023F8"/>
    <w:rsid w:val="009032B0"/>
    <w:rsid w:val="00904473"/>
    <w:rsid w:val="00906AD0"/>
    <w:rsid w:val="00906BD2"/>
    <w:rsid w:val="00907FFC"/>
    <w:rsid w:val="00910E84"/>
    <w:rsid w:val="0091195C"/>
    <w:rsid w:val="00911AEC"/>
    <w:rsid w:val="00911B01"/>
    <w:rsid w:val="00911F53"/>
    <w:rsid w:val="00912770"/>
    <w:rsid w:val="00912C2A"/>
    <w:rsid w:val="00914024"/>
    <w:rsid w:val="00915322"/>
    <w:rsid w:val="0091585E"/>
    <w:rsid w:val="00916689"/>
    <w:rsid w:val="009174A1"/>
    <w:rsid w:val="009176FF"/>
    <w:rsid w:val="00917A3F"/>
    <w:rsid w:val="00917B92"/>
    <w:rsid w:val="0092041C"/>
    <w:rsid w:val="00921D84"/>
    <w:rsid w:val="00921DF0"/>
    <w:rsid w:val="0092279C"/>
    <w:rsid w:val="00923DAA"/>
    <w:rsid w:val="0092400C"/>
    <w:rsid w:val="00924539"/>
    <w:rsid w:val="00926998"/>
    <w:rsid w:val="0092736E"/>
    <w:rsid w:val="0093005E"/>
    <w:rsid w:val="00931BDF"/>
    <w:rsid w:val="00932046"/>
    <w:rsid w:val="009325B9"/>
    <w:rsid w:val="00932B8D"/>
    <w:rsid w:val="00934F19"/>
    <w:rsid w:val="009353FF"/>
    <w:rsid w:val="009362CB"/>
    <w:rsid w:val="009370F5"/>
    <w:rsid w:val="00941036"/>
    <w:rsid w:val="00942C05"/>
    <w:rsid w:val="00943208"/>
    <w:rsid w:val="009443DE"/>
    <w:rsid w:val="009449EE"/>
    <w:rsid w:val="00945C8A"/>
    <w:rsid w:val="00950783"/>
    <w:rsid w:val="00950D3A"/>
    <w:rsid w:val="00950E68"/>
    <w:rsid w:val="009512E5"/>
    <w:rsid w:val="00951661"/>
    <w:rsid w:val="009516E3"/>
    <w:rsid w:val="0095203D"/>
    <w:rsid w:val="00952455"/>
    <w:rsid w:val="00952BD2"/>
    <w:rsid w:val="0095345B"/>
    <w:rsid w:val="00953EDA"/>
    <w:rsid w:val="00954F97"/>
    <w:rsid w:val="00954FBD"/>
    <w:rsid w:val="009578EC"/>
    <w:rsid w:val="00961DB7"/>
    <w:rsid w:val="0096485D"/>
    <w:rsid w:val="00964F8D"/>
    <w:rsid w:val="009656DF"/>
    <w:rsid w:val="0096599D"/>
    <w:rsid w:val="00970BDD"/>
    <w:rsid w:val="00971796"/>
    <w:rsid w:val="00971D94"/>
    <w:rsid w:val="00972584"/>
    <w:rsid w:val="009727A1"/>
    <w:rsid w:val="00972AA1"/>
    <w:rsid w:val="00974DB0"/>
    <w:rsid w:val="00975205"/>
    <w:rsid w:val="0097647A"/>
    <w:rsid w:val="009766AF"/>
    <w:rsid w:val="009806BF"/>
    <w:rsid w:val="00982C40"/>
    <w:rsid w:val="00983361"/>
    <w:rsid w:val="009835D0"/>
    <w:rsid w:val="00983602"/>
    <w:rsid w:val="00983619"/>
    <w:rsid w:val="009836AD"/>
    <w:rsid w:val="00984F4E"/>
    <w:rsid w:val="0098570E"/>
    <w:rsid w:val="00985EF8"/>
    <w:rsid w:val="00987482"/>
    <w:rsid w:val="00987DD5"/>
    <w:rsid w:val="00991651"/>
    <w:rsid w:val="00991D5C"/>
    <w:rsid w:val="009925AE"/>
    <w:rsid w:val="00993F50"/>
    <w:rsid w:val="00994AAF"/>
    <w:rsid w:val="00995A6F"/>
    <w:rsid w:val="00996006"/>
    <w:rsid w:val="009963D9"/>
    <w:rsid w:val="009971A4"/>
    <w:rsid w:val="00997DB6"/>
    <w:rsid w:val="009A24C7"/>
    <w:rsid w:val="009A2EB6"/>
    <w:rsid w:val="009A38B8"/>
    <w:rsid w:val="009A3CDE"/>
    <w:rsid w:val="009A477E"/>
    <w:rsid w:val="009A4C79"/>
    <w:rsid w:val="009A5D88"/>
    <w:rsid w:val="009A5D96"/>
    <w:rsid w:val="009A6E0A"/>
    <w:rsid w:val="009A6EFB"/>
    <w:rsid w:val="009A7D4A"/>
    <w:rsid w:val="009B0878"/>
    <w:rsid w:val="009B12D7"/>
    <w:rsid w:val="009B2837"/>
    <w:rsid w:val="009B4588"/>
    <w:rsid w:val="009B4B3D"/>
    <w:rsid w:val="009B5800"/>
    <w:rsid w:val="009B5D8E"/>
    <w:rsid w:val="009B644C"/>
    <w:rsid w:val="009B6AF0"/>
    <w:rsid w:val="009B6B90"/>
    <w:rsid w:val="009C16C1"/>
    <w:rsid w:val="009C1FD0"/>
    <w:rsid w:val="009C534D"/>
    <w:rsid w:val="009C5BE7"/>
    <w:rsid w:val="009C5C27"/>
    <w:rsid w:val="009C64F0"/>
    <w:rsid w:val="009C743A"/>
    <w:rsid w:val="009C79C5"/>
    <w:rsid w:val="009D0333"/>
    <w:rsid w:val="009D1A58"/>
    <w:rsid w:val="009D1F8A"/>
    <w:rsid w:val="009D2D26"/>
    <w:rsid w:val="009D2E5E"/>
    <w:rsid w:val="009D2FC0"/>
    <w:rsid w:val="009D327D"/>
    <w:rsid w:val="009D34D0"/>
    <w:rsid w:val="009D3A1F"/>
    <w:rsid w:val="009D532A"/>
    <w:rsid w:val="009D5C6D"/>
    <w:rsid w:val="009D5DEC"/>
    <w:rsid w:val="009D6F5D"/>
    <w:rsid w:val="009D7416"/>
    <w:rsid w:val="009E049F"/>
    <w:rsid w:val="009E104F"/>
    <w:rsid w:val="009E1BD6"/>
    <w:rsid w:val="009E221C"/>
    <w:rsid w:val="009E279D"/>
    <w:rsid w:val="009E4537"/>
    <w:rsid w:val="009E4F9C"/>
    <w:rsid w:val="009E56BB"/>
    <w:rsid w:val="009E787D"/>
    <w:rsid w:val="009E7DB5"/>
    <w:rsid w:val="009F0F3A"/>
    <w:rsid w:val="009F24F4"/>
    <w:rsid w:val="009F4160"/>
    <w:rsid w:val="009F4300"/>
    <w:rsid w:val="009F526F"/>
    <w:rsid w:val="009F5EF2"/>
    <w:rsid w:val="009F79A0"/>
    <w:rsid w:val="00A00F53"/>
    <w:rsid w:val="00A0177A"/>
    <w:rsid w:val="00A02425"/>
    <w:rsid w:val="00A039A3"/>
    <w:rsid w:val="00A03F3D"/>
    <w:rsid w:val="00A03FD4"/>
    <w:rsid w:val="00A0441E"/>
    <w:rsid w:val="00A05F9F"/>
    <w:rsid w:val="00A064D3"/>
    <w:rsid w:val="00A06E8F"/>
    <w:rsid w:val="00A06FB8"/>
    <w:rsid w:val="00A072B3"/>
    <w:rsid w:val="00A07FDA"/>
    <w:rsid w:val="00A108F2"/>
    <w:rsid w:val="00A10D65"/>
    <w:rsid w:val="00A10DD4"/>
    <w:rsid w:val="00A1135B"/>
    <w:rsid w:val="00A11598"/>
    <w:rsid w:val="00A12796"/>
    <w:rsid w:val="00A13088"/>
    <w:rsid w:val="00A13D50"/>
    <w:rsid w:val="00A14907"/>
    <w:rsid w:val="00A155AF"/>
    <w:rsid w:val="00A15AE5"/>
    <w:rsid w:val="00A17203"/>
    <w:rsid w:val="00A17E56"/>
    <w:rsid w:val="00A20263"/>
    <w:rsid w:val="00A20D01"/>
    <w:rsid w:val="00A221CD"/>
    <w:rsid w:val="00A22BBF"/>
    <w:rsid w:val="00A23273"/>
    <w:rsid w:val="00A2466C"/>
    <w:rsid w:val="00A270FE"/>
    <w:rsid w:val="00A27B86"/>
    <w:rsid w:val="00A27DD6"/>
    <w:rsid w:val="00A31244"/>
    <w:rsid w:val="00A3199C"/>
    <w:rsid w:val="00A321B3"/>
    <w:rsid w:val="00A32874"/>
    <w:rsid w:val="00A33942"/>
    <w:rsid w:val="00A3629F"/>
    <w:rsid w:val="00A3631A"/>
    <w:rsid w:val="00A37590"/>
    <w:rsid w:val="00A40B91"/>
    <w:rsid w:val="00A40F64"/>
    <w:rsid w:val="00A4133B"/>
    <w:rsid w:val="00A41379"/>
    <w:rsid w:val="00A41C27"/>
    <w:rsid w:val="00A42076"/>
    <w:rsid w:val="00A4211E"/>
    <w:rsid w:val="00A43410"/>
    <w:rsid w:val="00A435B8"/>
    <w:rsid w:val="00A43911"/>
    <w:rsid w:val="00A44B31"/>
    <w:rsid w:val="00A44C05"/>
    <w:rsid w:val="00A46AC0"/>
    <w:rsid w:val="00A478AB"/>
    <w:rsid w:val="00A51234"/>
    <w:rsid w:val="00A51416"/>
    <w:rsid w:val="00A5161E"/>
    <w:rsid w:val="00A51E45"/>
    <w:rsid w:val="00A53921"/>
    <w:rsid w:val="00A54B2F"/>
    <w:rsid w:val="00A57219"/>
    <w:rsid w:val="00A60662"/>
    <w:rsid w:val="00A60736"/>
    <w:rsid w:val="00A60F6D"/>
    <w:rsid w:val="00A60FD8"/>
    <w:rsid w:val="00A618CD"/>
    <w:rsid w:val="00A61940"/>
    <w:rsid w:val="00A62C3A"/>
    <w:rsid w:val="00A62C50"/>
    <w:rsid w:val="00A632E0"/>
    <w:rsid w:val="00A634D6"/>
    <w:rsid w:val="00A63D26"/>
    <w:rsid w:val="00A64050"/>
    <w:rsid w:val="00A648F1"/>
    <w:rsid w:val="00A64903"/>
    <w:rsid w:val="00A656EB"/>
    <w:rsid w:val="00A66D36"/>
    <w:rsid w:val="00A67298"/>
    <w:rsid w:val="00A67E38"/>
    <w:rsid w:val="00A70CBD"/>
    <w:rsid w:val="00A73AE6"/>
    <w:rsid w:val="00A743D5"/>
    <w:rsid w:val="00A74F12"/>
    <w:rsid w:val="00A74F5A"/>
    <w:rsid w:val="00A75FA0"/>
    <w:rsid w:val="00A76D6E"/>
    <w:rsid w:val="00A77264"/>
    <w:rsid w:val="00A77502"/>
    <w:rsid w:val="00A77544"/>
    <w:rsid w:val="00A806AF"/>
    <w:rsid w:val="00A80DE3"/>
    <w:rsid w:val="00A81485"/>
    <w:rsid w:val="00A824AA"/>
    <w:rsid w:val="00A825EF"/>
    <w:rsid w:val="00A82CCB"/>
    <w:rsid w:val="00A83AF0"/>
    <w:rsid w:val="00A83F65"/>
    <w:rsid w:val="00A85612"/>
    <w:rsid w:val="00A85E13"/>
    <w:rsid w:val="00A86EBA"/>
    <w:rsid w:val="00A916AA"/>
    <w:rsid w:val="00A9172D"/>
    <w:rsid w:val="00A92E05"/>
    <w:rsid w:val="00A93613"/>
    <w:rsid w:val="00A93992"/>
    <w:rsid w:val="00A94625"/>
    <w:rsid w:val="00A947C7"/>
    <w:rsid w:val="00AA154C"/>
    <w:rsid w:val="00AA1C0A"/>
    <w:rsid w:val="00AA281B"/>
    <w:rsid w:val="00AA30C1"/>
    <w:rsid w:val="00AA3278"/>
    <w:rsid w:val="00AA370E"/>
    <w:rsid w:val="00AA57CB"/>
    <w:rsid w:val="00AA5F53"/>
    <w:rsid w:val="00AA6603"/>
    <w:rsid w:val="00AA7F15"/>
    <w:rsid w:val="00AB079B"/>
    <w:rsid w:val="00AB094A"/>
    <w:rsid w:val="00AB1238"/>
    <w:rsid w:val="00AB33B2"/>
    <w:rsid w:val="00AB33EF"/>
    <w:rsid w:val="00AB38BA"/>
    <w:rsid w:val="00AB39D3"/>
    <w:rsid w:val="00AB3D61"/>
    <w:rsid w:val="00AB518E"/>
    <w:rsid w:val="00AB5C1C"/>
    <w:rsid w:val="00AB5ECC"/>
    <w:rsid w:val="00AB67A8"/>
    <w:rsid w:val="00AC00B8"/>
    <w:rsid w:val="00AC1245"/>
    <w:rsid w:val="00AC17A9"/>
    <w:rsid w:val="00AC2995"/>
    <w:rsid w:val="00AC3D71"/>
    <w:rsid w:val="00AC4314"/>
    <w:rsid w:val="00AC5E90"/>
    <w:rsid w:val="00AC6653"/>
    <w:rsid w:val="00AC66E4"/>
    <w:rsid w:val="00AC6A44"/>
    <w:rsid w:val="00AC71CE"/>
    <w:rsid w:val="00AC79FA"/>
    <w:rsid w:val="00AC7B1E"/>
    <w:rsid w:val="00AD0005"/>
    <w:rsid w:val="00AD05AE"/>
    <w:rsid w:val="00AD097D"/>
    <w:rsid w:val="00AD283A"/>
    <w:rsid w:val="00AD2CC6"/>
    <w:rsid w:val="00AD3901"/>
    <w:rsid w:val="00AD4456"/>
    <w:rsid w:val="00AD5A9D"/>
    <w:rsid w:val="00AD6A47"/>
    <w:rsid w:val="00AD71EE"/>
    <w:rsid w:val="00AD75C1"/>
    <w:rsid w:val="00AE2614"/>
    <w:rsid w:val="00AE5680"/>
    <w:rsid w:val="00AE7C5A"/>
    <w:rsid w:val="00AF0F36"/>
    <w:rsid w:val="00AF12C9"/>
    <w:rsid w:val="00AF22C4"/>
    <w:rsid w:val="00AF3054"/>
    <w:rsid w:val="00AF3EB7"/>
    <w:rsid w:val="00AF43C4"/>
    <w:rsid w:val="00AF442B"/>
    <w:rsid w:val="00AF4F94"/>
    <w:rsid w:val="00AF6AA1"/>
    <w:rsid w:val="00AF6E01"/>
    <w:rsid w:val="00AF6E2D"/>
    <w:rsid w:val="00AF7CE9"/>
    <w:rsid w:val="00AF7E7B"/>
    <w:rsid w:val="00B00535"/>
    <w:rsid w:val="00B00E3F"/>
    <w:rsid w:val="00B0170B"/>
    <w:rsid w:val="00B01764"/>
    <w:rsid w:val="00B046B0"/>
    <w:rsid w:val="00B0536A"/>
    <w:rsid w:val="00B057C9"/>
    <w:rsid w:val="00B06318"/>
    <w:rsid w:val="00B0757A"/>
    <w:rsid w:val="00B10C1B"/>
    <w:rsid w:val="00B10D62"/>
    <w:rsid w:val="00B112C1"/>
    <w:rsid w:val="00B121EE"/>
    <w:rsid w:val="00B12358"/>
    <w:rsid w:val="00B125FE"/>
    <w:rsid w:val="00B13086"/>
    <w:rsid w:val="00B13B25"/>
    <w:rsid w:val="00B13F54"/>
    <w:rsid w:val="00B144B9"/>
    <w:rsid w:val="00B14601"/>
    <w:rsid w:val="00B15D6A"/>
    <w:rsid w:val="00B16FE9"/>
    <w:rsid w:val="00B2134E"/>
    <w:rsid w:val="00B24533"/>
    <w:rsid w:val="00B25657"/>
    <w:rsid w:val="00B263C5"/>
    <w:rsid w:val="00B270D8"/>
    <w:rsid w:val="00B27B22"/>
    <w:rsid w:val="00B3016A"/>
    <w:rsid w:val="00B30519"/>
    <w:rsid w:val="00B312E3"/>
    <w:rsid w:val="00B31DAE"/>
    <w:rsid w:val="00B34610"/>
    <w:rsid w:val="00B35136"/>
    <w:rsid w:val="00B35607"/>
    <w:rsid w:val="00B37B93"/>
    <w:rsid w:val="00B4018F"/>
    <w:rsid w:val="00B423DF"/>
    <w:rsid w:val="00B43D29"/>
    <w:rsid w:val="00B44260"/>
    <w:rsid w:val="00B44C5A"/>
    <w:rsid w:val="00B47CCE"/>
    <w:rsid w:val="00B505DE"/>
    <w:rsid w:val="00B51048"/>
    <w:rsid w:val="00B5172E"/>
    <w:rsid w:val="00B52367"/>
    <w:rsid w:val="00B55B10"/>
    <w:rsid w:val="00B5654B"/>
    <w:rsid w:val="00B57E5C"/>
    <w:rsid w:val="00B60474"/>
    <w:rsid w:val="00B616C1"/>
    <w:rsid w:val="00B6253F"/>
    <w:rsid w:val="00B62DF9"/>
    <w:rsid w:val="00B63F0A"/>
    <w:rsid w:val="00B644FE"/>
    <w:rsid w:val="00B64E66"/>
    <w:rsid w:val="00B650EC"/>
    <w:rsid w:val="00B6528C"/>
    <w:rsid w:val="00B674E6"/>
    <w:rsid w:val="00B67848"/>
    <w:rsid w:val="00B70969"/>
    <w:rsid w:val="00B70C5F"/>
    <w:rsid w:val="00B7112B"/>
    <w:rsid w:val="00B71222"/>
    <w:rsid w:val="00B71428"/>
    <w:rsid w:val="00B71894"/>
    <w:rsid w:val="00B71C4F"/>
    <w:rsid w:val="00B71E9A"/>
    <w:rsid w:val="00B722FD"/>
    <w:rsid w:val="00B72CE0"/>
    <w:rsid w:val="00B7336A"/>
    <w:rsid w:val="00B74619"/>
    <w:rsid w:val="00B7615F"/>
    <w:rsid w:val="00B77133"/>
    <w:rsid w:val="00B7799B"/>
    <w:rsid w:val="00B80FF2"/>
    <w:rsid w:val="00B81D42"/>
    <w:rsid w:val="00B81D67"/>
    <w:rsid w:val="00B83351"/>
    <w:rsid w:val="00B84536"/>
    <w:rsid w:val="00B84F51"/>
    <w:rsid w:val="00B84F7E"/>
    <w:rsid w:val="00B85378"/>
    <w:rsid w:val="00B8600E"/>
    <w:rsid w:val="00B863E8"/>
    <w:rsid w:val="00B910A4"/>
    <w:rsid w:val="00B91746"/>
    <w:rsid w:val="00B91885"/>
    <w:rsid w:val="00B9403D"/>
    <w:rsid w:val="00B959F9"/>
    <w:rsid w:val="00B95F00"/>
    <w:rsid w:val="00B962F0"/>
    <w:rsid w:val="00B96AF7"/>
    <w:rsid w:val="00B9701A"/>
    <w:rsid w:val="00B97440"/>
    <w:rsid w:val="00BA0446"/>
    <w:rsid w:val="00BA147A"/>
    <w:rsid w:val="00BA215D"/>
    <w:rsid w:val="00BA2E86"/>
    <w:rsid w:val="00BA2F6B"/>
    <w:rsid w:val="00BA35C9"/>
    <w:rsid w:val="00BA3F21"/>
    <w:rsid w:val="00BA4675"/>
    <w:rsid w:val="00BA4CBF"/>
    <w:rsid w:val="00BA552D"/>
    <w:rsid w:val="00BA637B"/>
    <w:rsid w:val="00BA68A8"/>
    <w:rsid w:val="00BA6EB8"/>
    <w:rsid w:val="00BB0808"/>
    <w:rsid w:val="00BB0A22"/>
    <w:rsid w:val="00BB188D"/>
    <w:rsid w:val="00BB3856"/>
    <w:rsid w:val="00BB3FFA"/>
    <w:rsid w:val="00BB6435"/>
    <w:rsid w:val="00BB66DC"/>
    <w:rsid w:val="00BB6B50"/>
    <w:rsid w:val="00BC0E36"/>
    <w:rsid w:val="00BC3CCD"/>
    <w:rsid w:val="00BC4951"/>
    <w:rsid w:val="00BC52C8"/>
    <w:rsid w:val="00BC5A62"/>
    <w:rsid w:val="00BC5B88"/>
    <w:rsid w:val="00BC6B02"/>
    <w:rsid w:val="00BC7016"/>
    <w:rsid w:val="00BC7C52"/>
    <w:rsid w:val="00BD20D8"/>
    <w:rsid w:val="00BD3284"/>
    <w:rsid w:val="00BD3C38"/>
    <w:rsid w:val="00BD4F7D"/>
    <w:rsid w:val="00BD57A6"/>
    <w:rsid w:val="00BD59DD"/>
    <w:rsid w:val="00BD6047"/>
    <w:rsid w:val="00BD62B0"/>
    <w:rsid w:val="00BD64C2"/>
    <w:rsid w:val="00BD6666"/>
    <w:rsid w:val="00BD6BB0"/>
    <w:rsid w:val="00BD78EF"/>
    <w:rsid w:val="00BE12CA"/>
    <w:rsid w:val="00BE1540"/>
    <w:rsid w:val="00BE2ACC"/>
    <w:rsid w:val="00BE5402"/>
    <w:rsid w:val="00BE5A78"/>
    <w:rsid w:val="00BE6D04"/>
    <w:rsid w:val="00BF0874"/>
    <w:rsid w:val="00BF0E00"/>
    <w:rsid w:val="00BF3265"/>
    <w:rsid w:val="00BF4CBA"/>
    <w:rsid w:val="00BF50FD"/>
    <w:rsid w:val="00BF64E3"/>
    <w:rsid w:val="00BF65CE"/>
    <w:rsid w:val="00BF6EB9"/>
    <w:rsid w:val="00BF7045"/>
    <w:rsid w:val="00C0065A"/>
    <w:rsid w:val="00C01639"/>
    <w:rsid w:val="00C03762"/>
    <w:rsid w:val="00C049C9"/>
    <w:rsid w:val="00C059B4"/>
    <w:rsid w:val="00C059C9"/>
    <w:rsid w:val="00C06C27"/>
    <w:rsid w:val="00C07161"/>
    <w:rsid w:val="00C118F6"/>
    <w:rsid w:val="00C129CE"/>
    <w:rsid w:val="00C14161"/>
    <w:rsid w:val="00C1558F"/>
    <w:rsid w:val="00C162A1"/>
    <w:rsid w:val="00C16476"/>
    <w:rsid w:val="00C202C2"/>
    <w:rsid w:val="00C20C50"/>
    <w:rsid w:val="00C22E48"/>
    <w:rsid w:val="00C24213"/>
    <w:rsid w:val="00C24B99"/>
    <w:rsid w:val="00C24E4C"/>
    <w:rsid w:val="00C25D0D"/>
    <w:rsid w:val="00C260A6"/>
    <w:rsid w:val="00C26211"/>
    <w:rsid w:val="00C26B93"/>
    <w:rsid w:val="00C3097D"/>
    <w:rsid w:val="00C30B15"/>
    <w:rsid w:val="00C314C9"/>
    <w:rsid w:val="00C317B4"/>
    <w:rsid w:val="00C325D3"/>
    <w:rsid w:val="00C32996"/>
    <w:rsid w:val="00C330ED"/>
    <w:rsid w:val="00C3574D"/>
    <w:rsid w:val="00C37C4C"/>
    <w:rsid w:val="00C4008D"/>
    <w:rsid w:val="00C400E9"/>
    <w:rsid w:val="00C40E79"/>
    <w:rsid w:val="00C40ED9"/>
    <w:rsid w:val="00C4221F"/>
    <w:rsid w:val="00C426E5"/>
    <w:rsid w:val="00C42B3C"/>
    <w:rsid w:val="00C43BC0"/>
    <w:rsid w:val="00C4411E"/>
    <w:rsid w:val="00C4611F"/>
    <w:rsid w:val="00C46F75"/>
    <w:rsid w:val="00C47A6A"/>
    <w:rsid w:val="00C50420"/>
    <w:rsid w:val="00C50DE3"/>
    <w:rsid w:val="00C50F93"/>
    <w:rsid w:val="00C511A7"/>
    <w:rsid w:val="00C52871"/>
    <w:rsid w:val="00C53246"/>
    <w:rsid w:val="00C5451F"/>
    <w:rsid w:val="00C57096"/>
    <w:rsid w:val="00C578E6"/>
    <w:rsid w:val="00C619CE"/>
    <w:rsid w:val="00C62FF0"/>
    <w:rsid w:val="00C638B5"/>
    <w:rsid w:val="00C63A4F"/>
    <w:rsid w:val="00C63C4C"/>
    <w:rsid w:val="00C65334"/>
    <w:rsid w:val="00C653B9"/>
    <w:rsid w:val="00C66B55"/>
    <w:rsid w:val="00C67012"/>
    <w:rsid w:val="00C67942"/>
    <w:rsid w:val="00C71DB4"/>
    <w:rsid w:val="00C7258E"/>
    <w:rsid w:val="00C725A2"/>
    <w:rsid w:val="00C72799"/>
    <w:rsid w:val="00C727B6"/>
    <w:rsid w:val="00C72805"/>
    <w:rsid w:val="00C739A2"/>
    <w:rsid w:val="00C744F2"/>
    <w:rsid w:val="00C76AB9"/>
    <w:rsid w:val="00C76B8C"/>
    <w:rsid w:val="00C77567"/>
    <w:rsid w:val="00C80EDA"/>
    <w:rsid w:val="00C824D0"/>
    <w:rsid w:val="00C84898"/>
    <w:rsid w:val="00C84F11"/>
    <w:rsid w:val="00C85B1C"/>
    <w:rsid w:val="00C87353"/>
    <w:rsid w:val="00C87D72"/>
    <w:rsid w:val="00C87D92"/>
    <w:rsid w:val="00C87FA7"/>
    <w:rsid w:val="00C906A4"/>
    <w:rsid w:val="00C91C0D"/>
    <w:rsid w:val="00C925A9"/>
    <w:rsid w:val="00C9361C"/>
    <w:rsid w:val="00C9364C"/>
    <w:rsid w:val="00C94813"/>
    <w:rsid w:val="00C9663D"/>
    <w:rsid w:val="00C96DED"/>
    <w:rsid w:val="00C96EC1"/>
    <w:rsid w:val="00C977C6"/>
    <w:rsid w:val="00C97C8C"/>
    <w:rsid w:val="00C97F9C"/>
    <w:rsid w:val="00CA0569"/>
    <w:rsid w:val="00CA0A1D"/>
    <w:rsid w:val="00CA1B0F"/>
    <w:rsid w:val="00CA47AC"/>
    <w:rsid w:val="00CA4BE6"/>
    <w:rsid w:val="00CA5095"/>
    <w:rsid w:val="00CA5798"/>
    <w:rsid w:val="00CA5C65"/>
    <w:rsid w:val="00CA5E36"/>
    <w:rsid w:val="00CB053F"/>
    <w:rsid w:val="00CB0541"/>
    <w:rsid w:val="00CB25C7"/>
    <w:rsid w:val="00CB27C0"/>
    <w:rsid w:val="00CB3198"/>
    <w:rsid w:val="00CB368B"/>
    <w:rsid w:val="00CB403C"/>
    <w:rsid w:val="00CB47E4"/>
    <w:rsid w:val="00CB66A3"/>
    <w:rsid w:val="00CB698C"/>
    <w:rsid w:val="00CB77EC"/>
    <w:rsid w:val="00CB7B2E"/>
    <w:rsid w:val="00CC0743"/>
    <w:rsid w:val="00CC1650"/>
    <w:rsid w:val="00CC1C37"/>
    <w:rsid w:val="00CC1F77"/>
    <w:rsid w:val="00CC28BC"/>
    <w:rsid w:val="00CC33D4"/>
    <w:rsid w:val="00CC33E1"/>
    <w:rsid w:val="00CC42DB"/>
    <w:rsid w:val="00CC44B3"/>
    <w:rsid w:val="00CC49FA"/>
    <w:rsid w:val="00CC4C23"/>
    <w:rsid w:val="00CC56AA"/>
    <w:rsid w:val="00CC78FB"/>
    <w:rsid w:val="00CC7B2D"/>
    <w:rsid w:val="00CD00E7"/>
    <w:rsid w:val="00CD056B"/>
    <w:rsid w:val="00CD0907"/>
    <w:rsid w:val="00CD0C93"/>
    <w:rsid w:val="00CD36F6"/>
    <w:rsid w:val="00CD3B23"/>
    <w:rsid w:val="00CD3DA7"/>
    <w:rsid w:val="00CD48AB"/>
    <w:rsid w:val="00CD6069"/>
    <w:rsid w:val="00CD6675"/>
    <w:rsid w:val="00CD6B37"/>
    <w:rsid w:val="00CD6E6D"/>
    <w:rsid w:val="00CD71F0"/>
    <w:rsid w:val="00CD7A89"/>
    <w:rsid w:val="00CE0018"/>
    <w:rsid w:val="00CE0710"/>
    <w:rsid w:val="00CE0877"/>
    <w:rsid w:val="00CE1053"/>
    <w:rsid w:val="00CE124A"/>
    <w:rsid w:val="00CE1784"/>
    <w:rsid w:val="00CE1B33"/>
    <w:rsid w:val="00CE2102"/>
    <w:rsid w:val="00CE3A34"/>
    <w:rsid w:val="00CE51F2"/>
    <w:rsid w:val="00CE5426"/>
    <w:rsid w:val="00CE60A6"/>
    <w:rsid w:val="00CE69A4"/>
    <w:rsid w:val="00CE7466"/>
    <w:rsid w:val="00CE7836"/>
    <w:rsid w:val="00CE7841"/>
    <w:rsid w:val="00CF08DE"/>
    <w:rsid w:val="00CF0A13"/>
    <w:rsid w:val="00CF2630"/>
    <w:rsid w:val="00CF2AA9"/>
    <w:rsid w:val="00CF2C42"/>
    <w:rsid w:val="00CF3364"/>
    <w:rsid w:val="00CF51D6"/>
    <w:rsid w:val="00CF5982"/>
    <w:rsid w:val="00CF684B"/>
    <w:rsid w:val="00CF69BC"/>
    <w:rsid w:val="00CF74F2"/>
    <w:rsid w:val="00D004B7"/>
    <w:rsid w:val="00D00969"/>
    <w:rsid w:val="00D00BB2"/>
    <w:rsid w:val="00D00F12"/>
    <w:rsid w:val="00D0483F"/>
    <w:rsid w:val="00D0618B"/>
    <w:rsid w:val="00D06A2E"/>
    <w:rsid w:val="00D07613"/>
    <w:rsid w:val="00D1098C"/>
    <w:rsid w:val="00D10B58"/>
    <w:rsid w:val="00D112AE"/>
    <w:rsid w:val="00D1136C"/>
    <w:rsid w:val="00D11B58"/>
    <w:rsid w:val="00D13E3A"/>
    <w:rsid w:val="00D158A0"/>
    <w:rsid w:val="00D15A99"/>
    <w:rsid w:val="00D15BD7"/>
    <w:rsid w:val="00D16089"/>
    <w:rsid w:val="00D16324"/>
    <w:rsid w:val="00D1719E"/>
    <w:rsid w:val="00D175FA"/>
    <w:rsid w:val="00D1798B"/>
    <w:rsid w:val="00D17A71"/>
    <w:rsid w:val="00D2022F"/>
    <w:rsid w:val="00D2132F"/>
    <w:rsid w:val="00D213A7"/>
    <w:rsid w:val="00D21B4B"/>
    <w:rsid w:val="00D21C47"/>
    <w:rsid w:val="00D225B3"/>
    <w:rsid w:val="00D2288C"/>
    <w:rsid w:val="00D22D9A"/>
    <w:rsid w:val="00D23F6E"/>
    <w:rsid w:val="00D243FF"/>
    <w:rsid w:val="00D24B46"/>
    <w:rsid w:val="00D26DA0"/>
    <w:rsid w:val="00D2725A"/>
    <w:rsid w:val="00D32A42"/>
    <w:rsid w:val="00D339AB"/>
    <w:rsid w:val="00D341A0"/>
    <w:rsid w:val="00D3509E"/>
    <w:rsid w:val="00D3524C"/>
    <w:rsid w:val="00D35737"/>
    <w:rsid w:val="00D35929"/>
    <w:rsid w:val="00D35B3B"/>
    <w:rsid w:val="00D360E9"/>
    <w:rsid w:val="00D365D7"/>
    <w:rsid w:val="00D365F7"/>
    <w:rsid w:val="00D42F97"/>
    <w:rsid w:val="00D42FF5"/>
    <w:rsid w:val="00D43347"/>
    <w:rsid w:val="00D436E6"/>
    <w:rsid w:val="00D43965"/>
    <w:rsid w:val="00D43991"/>
    <w:rsid w:val="00D43B0B"/>
    <w:rsid w:val="00D43F2F"/>
    <w:rsid w:val="00D4526C"/>
    <w:rsid w:val="00D4573F"/>
    <w:rsid w:val="00D457CD"/>
    <w:rsid w:val="00D50CF4"/>
    <w:rsid w:val="00D55298"/>
    <w:rsid w:val="00D5644E"/>
    <w:rsid w:val="00D60558"/>
    <w:rsid w:val="00D61234"/>
    <w:rsid w:val="00D61EBD"/>
    <w:rsid w:val="00D62145"/>
    <w:rsid w:val="00D636EF"/>
    <w:rsid w:val="00D6513E"/>
    <w:rsid w:val="00D66802"/>
    <w:rsid w:val="00D66B62"/>
    <w:rsid w:val="00D7104E"/>
    <w:rsid w:val="00D71688"/>
    <w:rsid w:val="00D73BED"/>
    <w:rsid w:val="00D74B16"/>
    <w:rsid w:val="00D74F00"/>
    <w:rsid w:val="00D75D34"/>
    <w:rsid w:val="00D7616F"/>
    <w:rsid w:val="00D76799"/>
    <w:rsid w:val="00D77314"/>
    <w:rsid w:val="00D77A94"/>
    <w:rsid w:val="00D77E81"/>
    <w:rsid w:val="00D81957"/>
    <w:rsid w:val="00D82086"/>
    <w:rsid w:val="00D8387C"/>
    <w:rsid w:val="00D83F6E"/>
    <w:rsid w:val="00D855A9"/>
    <w:rsid w:val="00D905D9"/>
    <w:rsid w:val="00D92BD4"/>
    <w:rsid w:val="00D93B15"/>
    <w:rsid w:val="00D96D22"/>
    <w:rsid w:val="00DA24F4"/>
    <w:rsid w:val="00DA374D"/>
    <w:rsid w:val="00DA5808"/>
    <w:rsid w:val="00DA59D2"/>
    <w:rsid w:val="00DA62EF"/>
    <w:rsid w:val="00DA63FE"/>
    <w:rsid w:val="00DA6C39"/>
    <w:rsid w:val="00DA6E45"/>
    <w:rsid w:val="00DA6F53"/>
    <w:rsid w:val="00DA71A1"/>
    <w:rsid w:val="00DA796D"/>
    <w:rsid w:val="00DA7F58"/>
    <w:rsid w:val="00DB2288"/>
    <w:rsid w:val="00DB267E"/>
    <w:rsid w:val="00DB42D7"/>
    <w:rsid w:val="00DB496F"/>
    <w:rsid w:val="00DB51CE"/>
    <w:rsid w:val="00DB5DB5"/>
    <w:rsid w:val="00DB6DDB"/>
    <w:rsid w:val="00DB700D"/>
    <w:rsid w:val="00DB79E7"/>
    <w:rsid w:val="00DC020E"/>
    <w:rsid w:val="00DC0F32"/>
    <w:rsid w:val="00DC1290"/>
    <w:rsid w:val="00DC14A4"/>
    <w:rsid w:val="00DC19A9"/>
    <w:rsid w:val="00DC1E4E"/>
    <w:rsid w:val="00DC23BE"/>
    <w:rsid w:val="00DC4393"/>
    <w:rsid w:val="00DC4E54"/>
    <w:rsid w:val="00DC60C4"/>
    <w:rsid w:val="00DC7584"/>
    <w:rsid w:val="00DD155F"/>
    <w:rsid w:val="00DD1C35"/>
    <w:rsid w:val="00DD1E10"/>
    <w:rsid w:val="00DD31F8"/>
    <w:rsid w:val="00DD344D"/>
    <w:rsid w:val="00DD44EE"/>
    <w:rsid w:val="00DD505D"/>
    <w:rsid w:val="00DD518B"/>
    <w:rsid w:val="00DD527D"/>
    <w:rsid w:val="00DD5A4E"/>
    <w:rsid w:val="00DD66B8"/>
    <w:rsid w:val="00DE0C2B"/>
    <w:rsid w:val="00DE1CA0"/>
    <w:rsid w:val="00DE2C8C"/>
    <w:rsid w:val="00DE496A"/>
    <w:rsid w:val="00DE5178"/>
    <w:rsid w:val="00DE5B34"/>
    <w:rsid w:val="00DE66B7"/>
    <w:rsid w:val="00DE7296"/>
    <w:rsid w:val="00DF104F"/>
    <w:rsid w:val="00DF1692"/>
    <w:rsid w:val="00DF2807"/>
    <w:rsid w:val="00DF2A32"/>
    <w:rsid w:val="00DF2F84"/>
    <w:rsid w:val="00DF5D58"/>
    <w:rsid w:val="00DF6EC6"/>
    <w:rsid w:val="00E00371"/>
    <w:rsid w:val="00E009DD"/>
    <w:rsid w:val="00E0118A"/>
    <w:rsid w:val="00E01551"/>
    <w:rsid w:val="00E025C5"/>
    <w:rsid w:val="00E0334F"/>
    <w:rsid w:val="00E03516"/>
    <w:rsid w:val="00E05573"/>
    <w:rsid w:val="00E0575F"/>
    <w:rsid w:val="00E05897"/>
    <w:rsid w:val="00E06992"/>
    <w:rsid w:val="00E078AE"/>
    <w:rsid w:val="00E102A5"/>
    <w:rsid w:val="00E11600"/>
    <w:rsid w:val="00E12D01"/>
    <w:rsid w:val="00E1303C"/>
    <w:rsid w:val="00E13041"/>
    <w:rsid w:val="00E13137"/>
    <w:rsid w:val="00E1328C"/>
    <w:rsid w:val="00E132FD"/>
    <w:rsid w:val="00E13DAB"/>
    <w:rsid w:val="00E13F94"/>
    <w:rsid w:val="00E142EA"/>
    <w:rsid w:val="00E1487E"/>
    <w:rsid w:val="00E14A4C"/>
    <w:rsid w:val="00E178A3"/>
    <w:rsid w:val="00E17E6F"/>
    <w:rsid w:val="00E17EA6"/>
    <w:rsid w:val="00E203D9"/>
    <w:rsid w:val="00E21513"/>
    <w:rsid w:val="00E21C97"/>
    <w:rsid w:val="00E22328"/>
    <w:rsid w:val="00E227E3"/>
    <w:rsid w:val="00E2330C"/>
    <w:rsid w:val="00E2533A"/>
    <w:rsid w:val="00E2574D"/>
    <w:rsid w:val="00E25821"/>
    <w:rsid w:val="00E265A0"/>
    <w:rsid w:val="00E26763"/>
    <w:rsid w:val="00E26B5F"/>
    <w:rsid w:val="00E26DEB"/>
    <w:rsid w:val="00E2759E"/>
    <w:rsid w:val="00E301EA"/>
    <w:rsid w:val="00E30931"/>
    <w:rsid w:val="00E317BD"/>
    <w:rsid w:val="00E32D7E"/>
    <w:rsid w:val="00E332E1"/>
    <w:rsid w:val="00E33638"/>
    <w:rsid w:val="00E34527"/>
    <w:rsid w:val="00E352F3"/>
    <w:rsid w:val="00E35EC4"/>
    <w:rsid w:val="00E365F2"/>
    <w:rsid w:val="00E36A84"/>
    <w:rsid w:val="00E400F8"/>
    <w:rsid w:val="00E40303"/>
    <w:rsid w:val="00E435B8"/>
    <w:rsid w:val="00E43A25"/>
    <w:rsid w:val="00E43CCC"/>
    <w:rsid w:val="00E440B3"/>
    <w:rsid w:val="00E441F5"/>
    <w:rsid w:val="00E44559"/>
    <w:rsid w:val="00E458C1"/>
    <w:rsid w:val="00E45994"/>
    <w:rsid w:val="00E46A17"/>
    <w:rsid w:val="00E50BAF"/>
    <w:rsid w:val="00E50E05"/>
    <w:rsid w:val="00E516AB"/>
    <w:rsid w:val="00E519BB"/>
    <w:rsid w:val="00E5284D"/>
    <w:rsid w:val="00E53222"/>
    <w:rsid w:val="00E53C84"/>
    <w:rsid w:val="00E54061"/>
    <w:rsid w:val="00E57EC4"/>
    <w:rsid w:val="00E621E5"/>
    <w:rsid w:val="00E631A0"/>
    <w:rsid w:val="00E64DD5"/>
    <w:rsid w:val="00E6534E"/>
    <w:rsid w:val="00E65D89"/>
    <w:rsid w:val="00E670D2"/>
    <w:rsid w:val="00E67463"/>
    <w:rsid w:val="00E70D03"/>
    <w:rsid w:val="00E71160"/>
    <w:rsid w:val="00E7388E"/>
    <w:rsid w:val="00E7391C"/>
    <w:rsid w:val="00E74403"/>
    <w:rsid w:val="00E74D30"/>
    <w:rsid w:val="00E811F6"/>
    <w:rsid w:val="00E83ECE"/>
    <w:rsid w:val="00E842FA"/>
    <w:rsid w:val="00E84C92"/>
    <w:rsid w:val="00E84E93"/>
    <w:rsid w:val="00E85045"/>
    <w:rsid w:val="00E85667"/>
    <w:rsid w:val="00E85CDF"/>
    <w:rsid w:val="00E915B2"/>
    <w:rsid w:val="00E92F86"/>
    <w:rsid w:val="00E93ED8"/>
    <w:rsid w:val="00EA0DE2"/>
    <w:rsid w:val="00EA25AA"/>
    <w:rsid w:val="00EA2E34"/>
    <w:rsid w:val="00EA331A"/>
    <w:rsid w:val="00EA33A0"/>
    <w:rsid w:val="00EA3B03"/>
    <w:rsid w:val="00EA4127"/>
    <w:rsid w:val="00EA4546"/>
    <w:rsid w:val="00EA5299"/>
    <w:rsid w:val="00EA5E1C"/>
    <w:rsid w:val="00EA7385"/>
    <w:rsid w:val="00EA79F0"/>
    <w:rsid w:val="00EB5114"/>
    <w:rsid w:val="00EB51C4"/>
    <w:rsid w:val="00EB5852"/>
    <w:rsid w:val="00EB6323"/>
    <w:rsid w:val="00EB6861"/>
    <w:rsid w:val="00EB6A84"/>
    <w:rsid w:val="00EB6EB0"/>
    <w:rsid w:val="00EB7D26"/>
    <w:rsid w:val="00EC02DC"/>
    <w:rsid w:val="00EC08D4"/>
    <w:rsid w:val="00EC1A9E"/>
    <w:rsid w:val="00EC22F5"/>
    <w:rsid w:val="00EC4020"/>
    <w:rsid w:val="00EC5D5E"/>
    <w:rsid w:val="00EC7BBA"/>
    <w:rsid w:val="00ED057B"/>
    <w:rsid w:val="00ED06AD"/>
    <w:rsid w:val="00ED085E"/>
    <w:rsid w:val="00ED10E5"/>
    <w:rsid w:val="00ED1250"/>
    <w:rsid w:val="00ED1B7E"/>
    <w:rsid w:val="00ED2034"/>
    <w:rsid w:val="00ED3131"/>
    <w:rsid w:val="00ED3456"/>
    <w:rsid w:val="00ED3CEE"/>
    <w:rsid w:val="00ED3D03"/>
    <w:rsid w:val="00ED4164"/>
    <w:rsid w:val="00ED41CC"/>
    <w:rsid w:val="00ED52F8"/>
    <w:rsid w:val="00ED63AC"/>
    <w:rsid w:val="00ED6EA7"/>
    <w:rsid w:val="00ED7A1F"/>
    <w:rsid w:val="00ED7D11"/>
    <w:rsid w:val="00EE00C5"/>
    <w:rsid w:val="00EE1D63"/>
    <w:rsid w:val="00EE373B"/>
    <w:rsid w:val="00EE40F1"/>
    <w:rsid w:val="00EE4598"/>
    <w:rsid w:val="00EE62CA"/>
    <w:rsid w:val="00EE7557"/>
    <w:rsid w:val="00EE7616"/>
    <w:rsid w:val="00EF111D"/>
    <w:rsid w:val="00EF2EE2"/>
    <w:rsid w:val="00EF3E48"/>
    <w:rsid w:val="00EF4B6F"/>
    <w:rsid w:val="00EF4B80"/>
    <w:rsid w:val="00EF506B"/>
    <w:rsid w:val="00EF5FDD"/>
    <w:rsid w:val="00EF672A"/>
    <w:rsid w:val="00EF6BF6"/>
    <w:rsid w:val="00EF6C5B"/>
    <w:rsid w:val="00EF7586"/>
    <w:rsid w:val="00F00FFB"/>
    <w:rsid w:val="00F01026"/>
    <w:rsid w:val="00F01D57"/>
    <w:rsid w:val="00F03BFE"/>
    <w:rsid w:val="00F04473"/>
    <w:rsid w:val="00F05181"/>
    <w:rsid w:val="00F05457"/>
    <w:rsid w:val="00F06DA7"/>
    <w:rsid w:val="00F10A77"/>
    <w:rsid w:val="00F1114B"/>
    <w:rsid w:val="00F119F9"/>
    <w:rsid w:val="00F11FC8"/>
    <w:rsid w:val="00F14013"/>
    <w:rsid w:val="00F1523A"/>
    <w:rsid w:val="00F15794"/>
    <w:rsid w:val="00F15DD7"/>
    <w:rsid w:val="00F161CB"/>
    <w:rsid w:val="00F1681F"/>
    <w:rsid w:val="00F16A85"/>
    <w:rsid w:val="00F172E2"/>
    <w:rsid w:val="00F20ABB"/>
    <w:rsid w:val="00F2171D"/>
    <w:rsid w:val="00F218A6"/>
    <w:rsid w:val="00F22D7C"/>
    <w:rsid w:val="00F23288"/>
    <w:rsid w:val="00F246E2"/>
    <w:rsid w:val="00F24837"/>
    <w:rsid w:val="00F262F8"/>
    <w:rsid w:val="00F31219"/>
    <w:rsid w:val="00F31684"/>
    <w:rsid w:val="00F31BA8"/>
    <w:rsid w:val="00F33958"/>
    <w:rsid w:val="00F33CA5"/>
    <w:rsid w:val="00F34768"/>
    <w:rsid w:val="00F35B6B"/>
    <w:rsid w:val="00F36B70"/>
    <w:rsid w:val="00F40D37"/>
    <w:rsid w:val="00F417C4"/>
    <w:rsid w:val="00F431BF"/>
    <w:rsid w:val="00F44689"/>
    <w:rsid w:val="00F45990"/>
    <w:rsid w:val="00F46221"/>
    <w:rsid w:val="00F4732A"/>
    <w:rsid w:val="00F47336"/>
    <w:rsid w:val="00F47623"/>
    <w:rsid w:val="00F53509"/>
    <w:rsid w:val="00F536B8"/>
    <w:rsid w:val="00F537F8"/>
    <w:rsid w:val="00F5416D"/>
    <w:rsid w:val="00F54403"/>
    <w:rsid w:val="00F61864"/>
    <w:rsid w:val="00F62509"/>
    <w:rsid w:val="00F62E68"/>
    <w:rsid w:val="00F64B29"/>
    <w:rsid w:val="00F64D26"/>
    <w:rsid w:val="00F651D5"/>
    <w:rsid w:val="00F65262"/>
    <w:rsid w:val="00F654F6"/>
    <w:rsid w:val="00F65688"/>
    <w:rsid w:val="00F6615D"/>
    <w:rsid w:val="00F66900"/>
    <w:rsid w:val="00F66910"/>
    <w:rsid w:val="00F66F0D"/>
    <w:rsid w:val="00F67B1B"/>
    <w:rsid w:val="00F67F79"/>
    <w:rsid w:val="00F71171"/>
    <w:rsid w:val="00F71C8A"/>
    <w:rsid w:val="00F72261"/>
    <w:rsid w:val="00F7339B"/>
    <w:rsid w:val="00F74E30"/>
    <w:rsid w:val="00F75900"/>
    <w:rsid w:val="00F76D78"/>
    <w:rsid w:val="00F816AC"/>
    <w:rsid w:val="00F81E53"/>
    <w:rsid w:val="00F81EFA"/>
    <w:rsid w:val="00F82E72"/>
    <w:rsid w:val="00F83524"/>
    <w:rsid w:val="00F83D09"/>
    <w:rsid w:val="00F83F27"/>
    <w:rsid w:val="00F84E9D"/>
    <w:rsid w:val="00F8605F"/>
    <w:rsid w:val="00F862BF"/>
    <w:rsid w:val="00F87574"/>
    <w:rsid w:val="00F87843"/>
    <w:rsid w:val="00F90622"/>
    <w:rsid w:val="00F907B8"/>
    <w:rsid w:val="00F9098E"/>
    <w:rsid w:val="00F912FF"/>
    <w:rsid w:val="00F9434E"/>
    <w:rsid w:val="00F94CBF"/>
    <w:rsid w:val="00F94E43"/>
    <w:rsid w:val="00F95ECB"/>
    <w:rsid w:val="00F96266"/>
    <w:rsid w:val="00F97505"/>
    <w:rsid w:val="00F97627"/>
    <w:rsid w:val="00F97C13"/>
    <w:rsid w:val="00F97FC8"/>
    <w:rsid w:val="00FA0A5F"/>
    <w:rsid w:val="00FA312F"/>
    <w:rsid w:val="00FA4DD0"/>
    <w:rsid w:val="00FA573B"/>
    <w:rsid w:val="00FA67DD"/>
    <w:rsid w:val="00FA6BFF"/>
    <w:rsid w:val="00FA7432"/>
    <w:rsid w:val="00FA7ED6"/>
    <w:rsid w:val="00FB0411"/>
    <w:rsid w:val="00FB09A6"/>
    <w:rsid w:val="00FB0FB0"/>
    <w:rsid w:val="00FB1AFB"/>
    <w:rsid w:val="00FB1F95"/>
    <w:rsid w:val="00FB2779"/>
    <w:rsid w:val="00FB37E9"/>
    <w:rsid w:val="00FB50E7"/>
    <w:rsid w:val="00FB5C5F"/>
    <w:rsid w:val="00FB5D78"/>
    <w:rsid w:val="00FB7E26"/>
    <w:rsid w:val="00FC3548"/>
    <w:rsid w:val="00FC42BF"/>
    <w:rsid w:val="00FC42F3"/>
    <w:rsid w:val="00FC46F3"/>
    <w:rsid w:val="00FC4EA4"/>
    <w:rsid w:val="00FC6558"/>
    <w:rsid w:val="00FC6A8F"/>
    <w:rsid w:val="00FC7A97"/>
    <w:rsid w:val="00FC7BF5"/>
    <w:rsid w:val="00FD004B"/>
    <w:rsid w:val="00FD13FA"/>
    <w:rsid w:val="00FD1616"/>
    <w:rsid w:val="00FD2A33"/>
    <w:rsid w:val="00FD2CDE"/>
    <w:rsid w:val="00FD425D"/>
    <w:rsid w:val="00FD4BE8"/>
    <w:rsid w:val="00FD6653"/>
    <w:rsid w:val="00FD7F52"/>
    <w:rsid w:val="00FE03C4"/>
    <w:rsid w:val="00FE073C"/>
    <w:rsid w:val="00FE078A"/>
    <w:rsid w:val="00FE24A4"/>
    <w:rsid w:val="00FE2B0B"/>
    <w:rsid w:val="00FE355A"/>
    <w:rsid w:val="00FE4DCB"/>
    <w:rsid w:val="00FE6185"/>
    <w:rsid w:val="00FE64AC"/>
    <w:rsid w:val="00FE7CE7"/>
    <w:rsid w:val="00FF0C18"/>
    <w:rsid w:val="00FF0E15"/>
    <w:rsid w:val="00FF1061"/>
    <w:rsid w:val="00FF21D7"/>
    <w:rsid w:val="00FF29A0"/>
    <w:rsid w:val="00FF4671"/>
    <w:rsid w:val="00FF4764"/>
    <w:rsid w:val="00FF4C26"/>
    <w:rsid w:val="00FF4C7E"/>
    <w:rsid w:val="00FF569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07BA6"/>
  <w15:chartTrackingRefBased/>
  <w15:docId w15:val="{59B1C15D-852C-4842-87F5-40512432B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uiPriority="99" w:qFormat="1"/>
    <w:lsdException w:name="heading 7" w:uiPriority="99" w:qFormat="1"/>
    <w:lsdException w:name="heading 8" w:uiPriority="99" w:qFormat="1"/>
    <w:lsdException w:name="heading 9" w:uiPriority="99" w:qFormat="1"/>
    <w:lsdException w:name="annotation text" w:uiPriority="99" w:qFormat="1"/>
    <w:lsdException w:name="caption" w:semiHidden="1" w:unhideWhenUsed="1" w:qFormat="1"/>
    <w:lsdException w:name="annotation reference" w:uiPriority="99"/>
    <w:lsdException w:name="page number" w:uiPriority="99"/>
    <w:lsdException w:name="endnote text" w:uiPriority="99"/>
    <w:lsdException w:name="List Bullet" w:uiPriority="99"/>
    <w:lsdException w:name="Title" w:qFormat="1"/>
    <w:lsdException w:name="Body Text Indent" w:uiPriority="99"/>
    <w:lsdException w:name="Subtitle" w:qFormat="1"/>
    <w:lsdException w:name="Body Text Indent 2" w:uiPriority="99"/>
    <w:lsdException w:name="Body Text Indent 3" w:uiPriority="99"/>
    <w:lsdException w:name="Strong" w:uiPriority="22" w:qFormat="1"/>
    <w:lsdException w:name="Emphasis" w:uiPriority="20"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lang w:eastAsia="en-US"/>
    </w:rPr>
  </w:style>
  <w:style w:type="paragraph" w:styleId="Antrat1">
    <w:name w:val="heading 1"/>
    <w:aliases w:val="Appendix,stydde,app heading 1,app heading 11,app heading 12,app heading 111,app heading 13,1,1 ghost,g,ghost,H1,Kapitel,Arial 14 Fett,Arial 14 Fett1,Arial 14 Fett2,Arial 16 Fett,Datasheet title,Chapter,TF-Overskrift 1,H11,H12,H13,H14,H15,H16"/>
    <w:basedOn w:val="prastasis"/>
    <w:next w:val="prastasis"/>
    <w:link w:val="Antrat1Diagrama"/>
    <w:qFormat/>
    <w:pPr>
      <w:keepNext/>
      <w:jc w:val="center"/>
      <w:outlineLvl w:val="0"/>
    </w:pPr>
    <w:rPr>
      <w:b/>
      <w:bCs/>
    </w:rPr>
  </w:style>
  <w:style w:type="paragraph" w:styleId="Antrat2">
    <w:name w:val="heading 2"/>
    <w:aliases w:val="Straipsnis,2,body,H2,h2,PIM2,prop2,2 headline,h,pc plus heading2,A.B.C.,Abschnitt,Arial 12 Fett Kursiv,TF-Overskrit 2,H21,H22,H23,H24,H25,H26,H27,H28,H29,H210,H211,H212,H213,H214,H215,H216,H217,H221,H231,H241,H251,H261,H271,H281,H291,H2101,HD"/>
    <w:basedOn w:val="prastasis"/>
    <w:next w:val="prastasis"/>
    <w:qFormat/>
    <w:pPr>
      <w:keepNext/>
      <w:spacing w:before="240" w:after="60"/>
      <w:outlineLvl w:val="1"/>
    </w:pPr>
    <w:rPr>
      <w:rFonts w:ascii="Arial" w:hAnsi="Arial" w:cs="Arial"/>
      <w:b/>
      <w:bCs/>
      <w:i/>
      <w:iCs/>
      <w:sz w:val="28"/>
      <w:szCs w:val="28"/>
    </w:rPr>
  </w:style>
  <w:style w:type="paragraph" w:styleId="Antrat3">
    <w:name w:val="heading 3"/>
    <w:aliases w:val="l3,3,h3,H3,3heading,heading 3,3 bullet,b,bullet,SECOND,Second,BLANK2,4 bullet,bdullet,pc heading3,1.2.3.,Org Heading 1,h1,Unterabschnitt,Arial 12 Fett,3m,prop3,TF-Overskrift 3,CT,H31,l31,CT1,H32,H311,l32,CT2,H33,H312,l33,CT3,H34,H313,H35,l34"/>
    <w:basedOn w:val="prastasis"/>
    <w:next w:val="prastasis"/>
    <w:qFormat/>
    <w:rsid w:val="009B5D8E"/>
    <w:pPr>
      <w:keepNext/>
      <w:tabs>
        <w:tab w:val="num" w:pos="1080"/>
        <w:tab w:val="left" w:pos="1134"/>
      </w:tabs>
      <w:spacing w:line="360" w:lineRule="auto"/>
      <w:ind w:left="720"/>
      <w:outlineLvl w:val="2"/>
    </w:pPr>
    <w:rPr>
      <w:b/>
      <w:szCs w:val="20"/>
    </w:rPr>
  </w:style>
  <w:style w:type="paragraph" w:styleId="Antrat4">
    <w:name w:val="heading 4"/>
    <w:aliases w:val="I4,4,l4,heading4,I41,41,l41,heading41,h4,4heading,H4,4 dash,d,Ref Heading 1,rh1,Unterunterabschnitt,Heading4,H4-Heading 4,a.,heading 4,TF-Overskrift 4,H41,H42,H43,H411,H421,H44,H412,H422,H431,H4111,H4211,H45,H413,H423,H46,H414,H424,H47,H415,U"/>
    <w:basedOn w:val="prastasis"/>
    <w:next w:val="prastasis"/>
    <w:link w:val="Antrat4Diagrama"/>
    <w:uiPriority w:val="9"/>
    <w:qFormat/>
    <w:pPr>
      <w:keepNext/>
      <w:tabs>
        <w:tab w:val="num" w:pos="1800"/>
      </w:tabs>
      <w:ind w:left="1728" w:hanging="648"/>
      <w:jc w:val="center"/>
      <w:outlineLvl w:val="3"/>
    </w:pPr>
    <w:rPr>
      <w:rFonts w:ascii="TimesLT" w:hAnsi="TimesLT"/>
      <w:b/>
      <w:szCs w:val="20"/>
    </w:rPr>
  </w:style>
  <w:style w:type="paragraph" w:styleId="Antrat5">
    <w:name w:val="heading 5"/>
    <w:aliases w:val="H5,PIM 5,5,Heading 5 Char Char,PARA5,Punt 5,h5,Tempo Heading 5,Heading 5 CFMU,Para 5"/>
    <w:basedOn w:val="prastasis"/>
    <w:next w:val="prastasis"/>
    <w:qFormat/>
    <w:rsid w:val="009B5D8E"/>
    <w:pPr>
      <w:keepNext/>
      <w:tabs>
        <w:tab w:val="num" w:pos="720"/>
      </w:tabs>
      <w:ind w:left="720"/>
      <w:jc w:val="center"/>
      <w:outlineLvl w:val="4"/>
    </w:pPr>
    <w:rPr>
      <w:rFonts w:ascii="TimesLT" w:hAnsi="TimesLT"/>
      <w:b/>
      <w:sz w:val="22"/>
      <w:szCs w:val="20"/>
    </w:rPr>
  </w:style>
  <w:style w:type="paragraph" w:styleId="Antrat6">
    <w:name w:val="heading 6"/>
    <w:aliases w:val="PIM 6,6,Heading 6 Char,Title Page,h6,Heading 6 CFMU,H6"/>
    <w:basedOn w:val="prastasis"/>
    <w:next w:val="prastasis"/>
    <w:uiPriority w:val="99"/>
    <w:qFormat/>
    <w:rsid w:val="009B5D8E"/>
    <w:pPr>
      <w:keepNext/>
      <w:tabs>
        <w:tab w:val="num" w:pos="720"/>
        <w:tab w:val="left" w:pos="2977"/>
      </w:tabs>
      <w:ind w:left="720"/>
      <w:outlineLvl w:val="5"/>
    </w:pPr>
    <w:rPr>
      <w:rFonts w:ascii="TimesLT" w:hAnsi="TimesLT"/>
      <w:szCs w:val="20"/>
    </w:rPr>
  </w:style>
  <w:style w:type="paragraph" w:styleId="Antrat7">
    <w:name w:val="heading 7"/>
    <w:aliases w:val="PIM 7,h7,Heading 7 CFMU"/>
    <w:basedOn w:val="prastasis"/>
    <w:next w:val="prastasis"/>
    <w:uiPriority w:val="99"/>
    <w:qFormat/>
    <w:rsid w:val="009B5D8E"/>
    <w:pPr>
      <w:keepNext/>
      <w:tabs>
        <w:tab w:val="num" w:pos="720"/>
      </w:tabs>
      <w:ind w:left="720"/>
      <w:jc w:val="center"/>
      <w:outlineLvl w:val="6"/>
    </w:pPr>
    <w:rPr>
      <w:rFonts w:ascii="TimesLT" w:hAnsi="TimesLT"/>
      <w:b/>
      <w:sz w:val="32"/>
      <w:szCs w:val="20"/>
    </w:rPr>
  </w:style>
  <w:style w:type="paragraph" w:styleId="Antrat8">
    <w:name w:val="heading 8"/>
    <w:aliases w:val="h8,Heading 8 CFMU"/>
    <w:basedOn w:val="prastasis"/>
    <w:next w:val="prastasis"/>
    <w:uiPriority w:val="99"/>
    <w:qFormat/>
    <w:rsid w:val="009B5D8E"/>
    <w:pPr>
      <w:keepNext/>
      <w:tabs>
        <w:tab w:val="num" w:pos="720"/>
      </w:tabs>
      <w:ind w:left="720"/>
      <w:jc w:val="both"/>
      <w:outlineLvl w:val="7"/>
    </w:pPr>
    <w:rPr>
      <w:rFonts w:ascii="TimesLT" w:hAnsi="TimesLT"/>
      <w:b/>
      <w:szCs w:val="20"/>
    </w:rPr>
  </w:style>
  <w:style w:type="paragraph" w:styleId="Antrat9">
    <w:name w:val="heading 9"/>
    <w:aliases w:val="PIM 9,h9,Heading 9 CFMU"/>
    <w:basedOn w:val="prastasis"/>
    <w:next w:val="prastasis"/>
    <w:uiPriority w:val="99"/>
    <w:qFormat/>
    <w:rsid w:val="009B5D8E"/>
    <w:pPr>
      <w:keepNext/>
      <w:tabs>
        <w:tab w:val="num" w:pos="720"/>
      </w:tabs>
      <w:ind w:left="720"/>
      <w:jc w:val="both"/>
      <w:outlineLvl w:val="8"/>
    </w:pPr>
    <w:rPr>
      <w:b/>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00Punktai">
    <w:name w:val="00_Punktai"/>
    <w:basedOn w:val="prastasis"/>
    <w:uiPriority w:val="99"/>
    <w:pPr>
      <w:numPr>
        <w:ilvl w:val="1"/>
        <w:numId w:val="1"/>
      </w:numPr>
      <w:tabs>
        <w:tab w:val="num" w:pos="360"/>
        <w:tab w:val="num" w:pos="1413"/>
      </w:tabs>
      <w:ind w:left="1413" w:firstLine="567"/>
      <w:jc w:val="both"/>
    </w:pPr>
    <w:rPr>
      <w:szCs w:val="20"/>
    </w:rPr>
  </w:style>
  <w:style w:type="paragraph" w:customStyle="1" w:styleId="000Punktai">
    <w:name w:val="000_Punktai"/>
    <w:basedOn w:val="00Punktai"/>
    <w:uiPriority w:val="99"/>
    <w:pPr>
      <w:numPr>
        <w:ilvl w:val="2"/>
      </w:numPr>
      <w:tabs>
        <w:tab w:val="num" w:pos="720"/>
        <w:tab w:val="num" w:pos="1413"/>
      </w:tabs>
      <w:ind w:left="720" w:firstLine="567"/>
    </w:pPr>
  </w:style>
  <w:style w:type="paragraph" w:customStyle="1" w:styleId="0000Punktai">
    <w:name w:val="0000_Punktai"/>
    <w:basedOn w:val="000Punktai"/>
    <w:pPr>
      <w:numPr>
        <w:ilvl w:val="3"/>
      </w:numPr>
      <w:tabs>
        <w:tab w:val="clear" w:pos="1800"/>
        <w:tab w:val="num" w:pos="1413"/>
        <w:tab w:val="num" w:pos="1440"/>
      </w:tabs>
      <w:ind w:left="0" w:firstLine="567"/>
    </w:pPr>
  </w:style>
  <w:style w:type="paragraph" w:customStyle="1" w:styleId="TXT">
    <w:name w:val="TXT"/>
    <w:basedOn w:val="prastasis"/>
    <w:pPr>
      <w:numPr>
        <w:numId w:val="2"/>
      </w:numPr>
      <w:spacing w:line="360" w:lineRule="auto"/>
      <w:jc w:val="both"/>
    </w:pPr>
  </w:style>
  <w:style w:type="paragraph" w:customStyle="1" w:styleId="0Punktai">
    <w:name w:val="0_Punktai"/>
    <w:basedOn w:val="prastasis"/>
    <w:uiPriority w:val="99"/>
    <w:pPr>
      <w:ind w:firstLine="567"/>
      <w:jc w:val="both"/>
    </w:pPr>
    <w:rPr>
      <w:szCs w:val="20"/>
    </w:rPr>
  </w:style>
  <w:style w:type="paragraph" w:styleId="Pagrindinistekstas">
    <w:name w:val="Body Text"/>
    <w:basedOn w:val="prastasis"/>
    <w:link w:val="PagrindinistekstasDiagrama"/>
    <w:pPr>
      <w:jc w:val="both"/>
    </w:pPr>
  </w:style>
  <w:style w:type="paragraph" w:styleId="Pagrindinistekstas2">
    <w:name w:val="Body Text 2"/>
    <w:aliases w:val="Body Text Dbl space"/>
    <w:basedOn w:val="prastasis"/>
    <w:pPr>
      <w:spacing w:after="120" w:line="480" w:lineRule="auto"/>
    </w:pPr>
  </w:style>
  <w:style w:type="paragraph" w:styleId="Pagrindiniotekstotrauka2">
    <w:name w:val="Body Text Indent 2"/>
    <w:basedOn w:val="prastasis"/>
    <w:link w:val="Pagrindiniotekstotrauka2Diagrama"/>
    <w:uiPriority w:val="99"/>
    <w:pPr>
      <w:ind w:firstLine="720"/>
    </w:pPr>
    <w:rPr>
      <w:b/>
      <w:bCs/>
      <w:color w:val="000000"/>
    </w:rPr>
  </w:style>
  <w:style w:type="paragraph" w:styleId="Pagrindiniotekstotrauka3">
    <w:name w:val="Body Text Indent 3"/>
    <w:basedOn w:val="prastasis"/>
    <w:link w:val="Pagrindiniotekstotrauka3Diagrama"/>
    <w:uiPriority w:val="99"/>
    <w:pPr>
      <w:ind w:firstLine="709"/>
      <w:jc w:val="both"/>
    </w:pPr>
    <w:rPr>
      <w:rFonts w:ascii="TimesLT" w:hAnsi="TimesLT"/>
      <w:szCs w:val="20"/>
    </w:rPr>
  </w:style>
  <w:style w:type="paragraph" w:customStyle="1" w:styleId="Headnorm3">
    <w:name w:val="Headnorm3"/>
    <w:basedOn w:val="Antrat4"/>
    <w:pPr>
      <w:tabs>
        <w:tab w:val="left" w:pos="864"/>
        <w:tab w:val="num" w:pos="2880"/>
      </w:tabs>
      <w:spacing w:after="120"/>
      <w:ind w:left="0"/>
      <w:jc w:val="both"/>
      <w:outlineLvl w:val="9"/>
    </w:pPr>
    <w:rPr>
      <w:rFonts w:ascii="Times New Roman" w:hAnsi="Times New Roman"/>
      <w:b w:val="0"/>
      <w:kern w:val="28"/>
    </w:rPr>
  </w:style>
  <w:style w:type="paragraph" w:styleId="Pagrindiniotekstotrauka">
    <w:name w:val="Body Text Indent"/>
    <w:basedOn w:val="prastasis"/>
    <w:link w:val="PagrindiniotekstotraukaDiagrama"/>
    <w:uiPriority w:val="99"/>
    <w:pPr>
      <w:ind w:firstLine="720"/>
      <w:jc w:val="both"/>
    </w:pPr>
  </w:style>
  <w:style w:type="paragraph" w:customStyle="1" w:styleId="3">
    <w:name w:val="Стиль3"/>
    <w:basedOn w:val="prastasis"/>
    <w:pPr>
      <w:jc w:val="center"/>
    </w:pPr>
    <w:rPr>
      <w:szCs w:val="20"/>
      <w:lang w:val="en-GB"/>
    </w:rPr>
  </w:style>
  <w:style w:type="paragraph" w:customStyle="1" w:styleId="000Numeruotas">
    <w:name w:val="000_Numeruotas"/>
    <w:basedOn w:val="prastasis"/>
    <w:pPr>
      <w:tabs>
        <w:tab w:val="num" w:pos="786"/>
        <w:tab w:val="num" w:pos="1440"/>
        <w:tab w:val="num" w:pos="2160"/>
      </w:tabs>
      <w:ind w:firstLine="567"/>
      <w:jc w:val="both"/>
    </w:pPr>
    <w:rPr>
      <w:szCs w:val="20"/>
    </w:rPr>
  </w:style>
  <w:style w:type="character" w:styleId="Hipersaitas">
    <w:name w:val="Hyperlink"/>
    <w:aliases w:val="Alna"/>
    <w:rPr>
      <w:color w:val="0000FF"/>
      <w:u w:val="single"/>
    </w:rPr>
  </w:style>
  <w:style w:type="paragraph" w:customStyle="1" w:styleId="betraukos">
    <w:name w:val="be_įtraukos"/>
    <w:basedOn w:val="prastasis"/>
    <w:pPr>
      <w:tabs>
        <w:tab w:val="left" w:pos="4820"/>
        <w:tab w:val="right" w:pos="9638"/>
      </w:tabs>
      <w:jc w:val="both"/>
    </w:pPr>
  </w:style>
  <w:style w:type="paragraph" w:customStyle="1" w:styleId="00Numertuotas">
    <w:name w:val="00_Numertuotas"/>
    <w:basedOn w:val="prastasis"/>
    <w:pPr>
      <w:tabs>
        <w:tab w:val="num" w:pos="786"/>
        <w:tab w:val="num" w:pos="1440"/>
      </w:tabs>
      <w:ind w:left="786" w:firstLine="567"/>
      <w:jc w:val="both"/>
    </w:pPr>
    <w:rPr>
      <w:szCs w:val="20"/>
    </w:rPr>
  </w:style>
  <w:style w:type="paragraph" w:styleId="Pavadinimas">
    <w:name w:val="Title"/>
    <w:basedOn w:val="prastasis"/>
    <w:link w:val="PavadinimasDiagrama"/>
    <w:qFormat/>
    <w:pPr>
      <w:spacing w:before="720" w:after="720"/>
      <w:jc w:val="center"/>
      <w:outlineLvl w:val="0"/>
    </w:pPr>
    <w:rPr>
      <w:rFonts w:cs="Arial"/>
      <w:b/>
      <w:bCs/>
      <w:szCs w:val="32"/>
    </w:rPr>
  </w:style>
  <w:style w:type="character" w:styleId="Puslapionumeris">
    <w:name w:val="page number"/>
    <w:basedOn w:val="Numatytasispastraiposriftas"/>
    <w:uiPriority w:val="99"/>
  </w:style>
  <w:style w:type="paragraph" w:styleId="Porat">
    <w:name w:val="footer"/>
    <w:basedOn w:val="prastasis"/>
    <w:link w:val="PoratDiagrama"/>
    <w:pPr>
      <w:tabs>
        <w:tab w:val="center" w:pos="4153"/>
        <w:tab w:val="right" w:pos="8306"/>
      </w:tabs>
    </w:pPr>
    <w:rPr>
      <w:lang w:val="en-GB"/>
    </w:rPr>
  </w:style>
  <w:style w:type="paragraph" w:styleId="Antrats">
    <w:name w:val="header"/>
    <w:aliases w:val="En-tête-1,En-tête-2,hd,Header 2"/>
    <w:basedOn w:val="prastasis"/>
    <w:link w:val="AntratsDiagrama"/>
    <w:pPr>
      <w:tabs>
        <w:tab w:val="center" w:pos="4153"/>
        <w:tab w:val="right" w:pos="8306"/>
      </w:tabs>
    </w:pPr>
    <w:rPr>
      <w:sz w:val="20"/>
      <w:szCs w:val="20"/>
      <w:lang w:val="en-GB"/>
    </w:rPr>
  </w:style>
  <w:style w:type="paragraph" w:styleId="Debesliotekstas">
    <w:name w:val="Balloon Text"/>
    <w:basedOn w:val="prastasis"/>
    <w:link w:val="DebesliotekstasDiagrama"/>
    <w:uiPriority w:val="99"/>
    <w:semiHidden/>
    <w:rPr>
      <w:rFonts w:ascii="Tahoma" w:hAnsi="Tahoma" w:cs="Tahoma"/>
      <w:sz w:val="16"/>
      <w:szCs w:val="16"/>
    </w:rPr>
  </w:style>
  <w:style w:type="paragraph" w:customStyle="1" w:styleId="0Numeruotas">
    <w:name w:val="0_Numeruotas"/>
    <w:pPr>
      <w:keepNext/>
      <w:numPr>
        <w:numId w:val="3"/>
      </w:numPr>
      <w:spacing w:before="360" w:after="360"/>
      <w:jc w:val="center"/>
    </w:pPr>
    <w:rPr>
      <w:b/>
      <w:bCs/>
      <w:sz w:val="24"/>
      <w:lang w:eastAsia="en-US"/>
    </w:rPr>
  </w:style>
  <w:style w:type="paragraph" w:customStyle="1" w:styleId="0000Numeruotas">
    <w:name w:val="0000_Numeruotas"/>
    <w:basedOn w:val="000Numeruotas"/>
    <w:pPr>
      <w:tabs>
        <w:tab w:val="clear" w:pos="786"/>
        <w:tab w:val="clear" w:pos="1440"/>
        <w:tab w:val="clear" w:pos="2160"/>
      </w:tabs>
    </w:pPr>
  </w:style>
  <w:style w:type="paragraph" w:customStyle="1" w:styleId="00000Numeruotas">
    <w:name w:val="00000_Numeruotas"/>
    <w:basedOn w:val="0000Numeruotas"/>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FT"/>
    <w:basedOn w:val="prastasis"/>
    <w:link w:val="PuslapioinaostekstasDiagrama"/>
    <w:rsid w:val="00E11600"/>
    <w:rPr>
      <w:rFonts w:ascii="Helv_RL" w:eastAsia="MS Mincho" w:hAnsi="Helv_RL" w:cs="Helv_RL"/>
      <w:sz w:val="20"/>
      <w:szCs w:val="20"/>
      <w:lang w:val="en-US" w:eastAsia="lt-LT"/>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link w:val="Puslapioinaostekstas"/>
    <w:rsid w:val="00E11600"/>
    <w:rPr>
      <w:rFonts w:ascii="Helv_RL" w:eastAsia="MS Mincho" w:hAnsi="Helv_RL" w:cs="Helv_RL"/>
      <w:lang w:val="en-US" w:eastAsia="lt-LT" w:bidi="ar-SA"/>
    </w:rPr>
  </w:style>
  <w:style w:type="paragraph" w:styleId="Sraas2">
    <w:name w:val="List 2"/>
    <w:basedOn w:val="prastasis"/>
    <w:rsid w:val="00F31BA8"/>
    <w:pPr>
      <w:ind w:left="566" w:hanging="283"/>
    </w:pPr>
  </w:style>
  <w:style w:type="paragraph" w:customStyle="1" w:styleId="Sraopastraipa1">
    <w:name w:val="Sąrašo pastraipa1"/>
    <w:basedOn w:val="prastasis"/>
    <w:link w:val="ListParagraphChar"/>
    <w:qFormat/>
    <w:rsid w:val="00EE7557"/>
    <w:pPr>
      <w:ind w:left="720"/>
    </w:pPr>
    <w:rPr>
      <w:rFonts w:ascii="Calibri" w:eastAsia="Calibri" w:hAnsi="Calibri"/>
      <w:sz w:val="22"/>
      <w:szCs w:val="22"/>
      <w:lang w:eastAsia="lt-LT"/>
    </w:rPr>
  </w:style>
  <w:style w:type="paragraph" w:customStyle="1" w:styleId="prastasistinklapis">
    <w:name w:val="Įprastasis (tinklapis)"/>
    <w:basedOn w:val="prastasis"/>
    <w:rsid w:val="00954F97"/>
    <w:rPr>
      <w:lang w:eastAsia="lt-LT"/>
    </w:rPr>
  </w:style>
  <w:style w:type="character" w:styleId="Grietas">
    <w:name w:val="Strong"/>
    <w:uiPriority w:val="22"/>
    <w:qFormat/>
    <w:rsid w:val="00954F97"/>
    <w:rPr>
      <w:b/>
      <w:bCs/>
    </w:rPr>
  </w:style>
  <w:style w:type="paragraph" w:customStyle="1" w:styleId="Pagrindinistekstas1">
    <w:name w:val="Pagrindinis tekstas1"/>
    <w:rsid w:val="0080005A"/>
    <w:pPr>
      <w:ind w:firstLine="312"/>
      <w:jc w:val="both"/>
    </w:pPr>
    <w:rPr>
      <w:rFonts w:ascii="TimesLT" w:hAnsi="TimesLT"/>
      <w:snapToGrid w:val="0"/>
      <w:lang w:val="en-US" w:eastAsia="en-US"/>
    </w:rPr>
  </w:style>
  <w:style w:type="paragraph" w:customStyle="1" w:styleId="Patvirtinta">
    <w:name w:val="Patvirtinta"/>
    <w:rsid w:val="0080005A"/>
    <w:pPr>
      <w:tabs>
        <w:tab w:val="left" w:pos="1304"/>
        <w:tab w:val="left" w:pos="1457"/>
        <w:tab w:val="left" w:pos="1604"/>
        <w:tab w:val="left" w:pos="1757"/>
      </w:tabs>
      <w:suppressAutoHyphens/>
      <w:autoSpaceDE w:val="0"/>
      <w:ind w:left="5953"/>
    </w:pPr>
    <w:rPr>
      <w:rFonts w:ascii="TimesLT" w:hAnsi="TimesLT"/>
      <w:lang w:val="en-US" w:eastAsia="ar-SA"/>
    </w:rPr>
  </w:style>
  <w:style w:type="paragraph" w:customStyle="1" w:styleId="CentrBoldm">
    <w:name w:val="CentrBoldm"/>
    <w:basedOn w:val="prastasis"/>
    <w:rsid w:val="0080005A"/>
    <w:pPr>
      <w:widowControl w:val="0"/>
      <w:suppressAutoHyphens/>
      <w:autoSpaceDE w:val="0"/>
      <w:jc w:val="center"/>
    </w:pPr>
    <w:rPr>
      <w:rFonts w:ascii="TimesLT" w:eastAsia="Lucida Sans Unicode" w:hAnsi="TimesLT"/>
      <w:b/>
      <w:bCs/>
      <w:sz w:val="20"/>
      <w:szCs w:val="20"/>
      <w:lang w:val="en-US"/>
    </w:rPr>
  </w:style>
  <w:style w:type="paragraph" w:customStyle="1" w:styleId="MAZAS">
    <w:name w:val="MAZAS"/>
    <w:rsid w:val="0080005A"/>
    <w:pPr>
      <w:suppressAutoHyphens/>
      <w:autoSpaceDE w:val="0"/>
      <w:ind w:firstLine="312"/>
      <w:jc w:val="both"/>
    </w:pPr>
    <w:rPr>
      <w:rFonts w:ascii="TimesLT" w:hAnsi="TimesLT"/>
      <w:color w:val="000000"/>
      <w:sz w:val="8"/>
      <w:szCs w:val="8"/>
      <w:lang w:val="en-US" w:eastAsia="ar-SA"/>
    </w:rPr>
  </w:style>
  <w:style w:type="paragraph" w:customStyle="1" w:styleId="LentaCENTR">
    <w:name w:val="Lenta CENTR"/>
    <w:basedOn w:val="Pagrindinistekstas1"/>
    <w:rsid w:val="00D0483F"/>
    <w:pPr>
      <w:suppressAutoHyphens/>
      <w:autoSpaceDE w:val="0"/>
      <w:autoSpaceDN w:val="0"/>
      <w:adjustRightInd w:val="0"/>
      <w:spacing w:line="298" w:lineRule="auto"/>
      <w:ind w:firstLine="0"/>
      <w:jc w:val="center"/>
      <w:textAlignment w:val="center"/>
    </w:pPr>
    <w:rPr>
      <w:rFonts w:ascii="Times New Roman" w:hAnsi="Times New Roman"/>
      <w:snapToGrid/>
      <w:color w:val="000000"/>
      <w:lang w:eastAsia="lt-LT"/>
    </w:rPr>
  </w:style>
  <w:style w:type="table" w:styleId="Lentelstinklelis">
    <w:name w:val="Table Grid"/>
    <w:basedOn w:val="prastojilentel"/>
    <w:uiPriority w:val="99"/>
    <w:rsid w:val="009B5D8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aliases w:val="Diagrama,Diagrama Diagrama Diagrama Diagrama,Diagrama Diagrama Diagrama,Diagrama Diagrama Char,Comment Text Char Char,Diagrama Diagrama Diagrama Diagrama Char Char,Diagrama Diagrama Diagrama Char Char, Diagrama Diagrama Diagrama"/>
    <w:basedOn w:val="prastasis"/>
    <w:link w:val="KomentarotekstasDiagrama"/>
    <w:uiPriority w:val="99"/>
    <w:qFormat/>
    <w:rsid w:val="009B5D8E"/>
    <w:rPr>
      <w:szCs w:val="20"/>
    </w:rPr>
  </w:style>
  <w:style w:type="paragraph" w:styleId="Sraassuenkleliais2">
    <w:name w:val="List Bullet 2"/>
    <w:basedOn w:val="prastasis"/>
    <w:autoRedefine/>
    <w:rsid w:val="009B5D8E"/>
    <w:pPr>
      <w:numPr>
        <w:numId w:val="4"/>
      </w:numPr>
      <w:tabs>
        <w:tab w:val="clear" w:pos="643"/>
        <w:tab w:val="num" w:pos="576"/>
        <w:tab w:val="left" w:pos="851"/>
      </w:tabs>
      <w:spacing w:before="60" w:after="120"/>
      <w:ind w:left="851" w:hanging="284"/>
      <w:jc w:val="both"/>
    </w:pPr>
    <w:rPr>
      <w:szCs w:val="20"/>
    </w:rPr>
  </w:style>
  <w:style w:type="paragraph" w:styleId="HTMLiankstoformatuotas">
    <w:name w:val="HTML Preformatted"/>
    <w:basedOn w:val="prastasis"/>
    <w:rsid w:val="009B5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sz w:val="20"/>
      <w:szCs w:val="20"/>
      <w:lang w:val="en-GB"/>
    </w:rPr>
  </w:style>
  <w:style w:type="paragraph" w:styleId="Pagrindinistekstas3">
    <w:name w:val="Body Text 3"/>
    <w:basedOn w:val="prastasis"/>
    <w:rsid w:val="00ED41CC"/>
    <w:pPr>
      <w:spacing w:after="120"/>
      <w:ind w:firstLine="567"/>
      <w:jc w:val="both"/>
    </w:pPr>
    <w:rPr>
      <w:sz w:val="16"/>
      <w:szCs w:val="16"/>
    </w:rPr>
  </w:style>
  <w:style w:type="character" w:customStyle="1" w:styleId="AntratsDiagrama">
    <w:name w:val="Antraštės Diagrama"/>
    <w:aliases w:val="En-tête-1 Diagrama,En-tête-2 Diagrama,hd Diagrama,Header 2 Diagrama"/>
    <w:link w:val="Antrats"/>
    <w:uiPriority w:val="99"/>
    <w:locked/>
    <w:rsid w:val="000B2D2B"/>
    <w:rPr>
      <w:lang w:val="en-GB" w:eastAsia="en-US" w:bidi="ar-SA"/>
    </w:rPr>
  </w:style>
  <w:style w:type="paragraph" w:customStyle="1" w:styleId="Point1">
    <w:name w:val="Point 1"/>
    <w:basedOn w:val="prastasis"/>
    <w:link w:val="Point1Char1"/>
    <w:uiPriority w:val="99"/>
    <w:rsid w:val="000B2D2B"/>
    <w:pPr>
      <w:spacing w:before="120" w:after="120"/>
      <w:ind w:left="1418" w:hanging="567"/>
      <w:jc w:val="both"/>
    </w:pPr>
    <w:rPr>
      <w:szCs w:val="20"/>
      <w:lang w:val="en-GB" w:eastAsia="lt-LT"/>
    </w:rPr>
  </w:style>
  <w:style w:type="paragraph" w:customStyle="1" w:styleId="LIST--Simple1">
    <w:name w:val="LIST -- Simple 1"/>
    <w:basedOn w:val="prastasis"/>
    <w:autoRedefine/>
    <w:rsid w:val="000B2D2B"/>
    <w:pPr>
      <w:tabs>
        <w:tab w:val="left" w:pos="2520"/>
      </w:tabs>
      <w:jc w:val="both"/>
    </w:pPr>
    <w:rPr>
      <w:szCs w:val="18"/>
    </w:rPr>
  </w:style>
  <w:style w:type="paragraph" w:styleId="Turinys1">
    <w:name w:val="toc 1"/>
    <w:basedOn w:val="prastasis"/>
    <w:next w:val="prastasis"/>
    <w:autoRedefine/>
    <w:rsid w:val="006200F1"/>
    <w:pPr>
      <w:tabs>
        <w:tab w:val="left" w:pos="480"/>
        <w:tab w:val="right" w:pos="8306"/>
        <w:tab w:val="center" w:pos="9540"/>
        <w:tab w:val="right" w:leader="dot" w:pos="10194"/>
      </w:tabs>
      <w:ind w:left="236" w:hanging="164"/>
      <w:jc w:val="center"/>
    </w:pPr>
  </w:style>
  <w:style w:type="paragraph" w:customStyle="1" w:styleId="Style8">
    <w:name w:val="Style8"/>
    <w:basedOn w:val="prastasis"/>
    <w:rsid w:val="000B2D2B"/>
    <w:pPr>
      <w:widowControl w:val="0"/>
      <w:autoSpaceDE w:val="0"/>
      <w:autoSpaceDN w:val="0"/>
      <w:adjustRightInd w:val="0"/>
    </w:pPr>
    <w:rPr>
      <w:lang w:eastAsia="lt-LT"/>
    </w:rPr>
  </w:style>
  <w:style w:type="paragraph" w:customStyle="1" w:styleId="Style9">
    <w:name w:val="Style9"/>
    <w:basedOn w:val="prastasis"/>
    <w:rsid w:val="000B2D2B"/>
    <w:pPr>
      <w:widowControl w:val="0"/>
      <w:autoSpaceDE w:val="0"/>
      <w:autoSpaceDN w:val="0"/>
      <w:adjustRightInd w:val="0"/>
    </w:pPr>
    <w:rPr>
      <w:lang w:eastAsia="lt-LT"/>
    </w:rPr>
  </w:style>
  <w:style w:type="paragraph" w:customStyle="1" w:styleId="Style10">
    <w:name w:val="Style10"/>
    <w:basedOn w:val="prastasis"/>
    <w:rsid w:val="000B2D2B"/>
    <w:pPr>
      <w:widowControl w:val="0"/>
      <w:autoSpaceDE w:val="0"/>
      <w:autoSpaceDN w:val="0"/>
      <w:adjustRightInd w:val="0"/>
    </w:pPr>
    <w:rPr>
      <w:lang w:eastAsia="lt-LT"/>
    </w:rPr>
  </w:style>
  <w:style w:type="paragraph" w:customStyle="1" w:styleId="Style15">
    <w:name w:val="Style15"/>
    <w:basedOn w:val="prastasis"/>
    <w:rsid w:val="000B2D2B"/>
    <w:pPr>
      <w:widowControl w:val="0"/>
      <w:autoSpaceDE w:val="0"/>
      <w:autoSpaceDN w:val="0"/>
      <w:adjustRightInd w:val="0"/>
      <w:spacing w:line="202" w:lineRule="exact"/>
    </w:pPr>
    <w:rPr>
      <w:lang w:eastAsia="lt-LT"/>
    </w:rPr>
  </w:style>
  <w:style w:type="paragraph" w:customStyle="1" w:styleId="Style16">
    <w:name w:val="Style16"/>
    <w:basedOn w:val="prastasis"/>
    <w:rsid w:val="000B2D2B"/>
    <w:pPr>
      <w:widowControl w:val="0"/>
      <w:autoSpaceDE w:val="0"/>
      <w:autoSpaceDN w:val="0"/>
      <w:adjustRightInd w:val="0"/>
      <w:spacing w:line="209" w:lineRule="exact"/>
    </w:pPr>
    <w:rPr>
      <w:lang w:eastAsia="lt-LT"/>
    </w:rPr>
  </w:style>
  <w:style w:type="character" w:customStyle="1" w:styleId="FontStyle21">
    <w:name w:val="Font Style21"/>
    <w:rsid w:val="000B2D2B"/>
    <w:rPr>
      <w:rFonts w:ascii="Times New Roman" w:hAnsi="Times New Roman" w:cs="Times New Roman"/>
      <w:b/>
      <w:bCs/>
      <w:spacing w:val="-20"/>
      <w:sz w:val="34"/>
      <w:szCs w:val="34"/>
    </w:rPr>
  </w:style>
  <w:style w:type="character" w:customStyle="1" w:styleId="FontStyle25">
    <w:name w:val="Font Style25"/>
    <w:rsid w:val="000B2D2B"/>
    <w:rPr>
      <w:rFonts w:ascii="Times New Roman" w:hAnsi="Times New Roman" w:cs="Times New Roman"/>
      <w:b/>
      <w:bCs/>
      <w:sz w:val="20"/>
      <w:szCs w:val="20"/>
    </w:rPr>
  </w:style>
  <w:style w:type="character" w:customStyle="1" w:styleId="FontStyle26">
    <w:name w:val="Font Style26"/>
    <w:rsid w:val="000B2D2B"/>
    <w:rPr>
      <w:rFonts w:ascii="Times New Roman" w:hAnsi="Times New Roman" w:cs="Times New Roman"/>
      <w:sz w:val="18"/>
      <w:szCs w:val="18"/>
    </w:rPr>
  </w:style>
  <w:style w:type="character" w:customStyle="1" w:styleId="FontStyle27">
    <w:name w:val="Font Style27"/>
    <w:rsid w:val="000B2D2B"/>
    <w:rPr>
      <w:rFonts w:ascii="Times New Roman" w:hAnsi="Times New Roman" w:cs="Times New Roman"/>
      <w:b/>
      <w:bCs/>
      <w:i/>
      <w:iCs/>
      <w:sz w:val="16"/>
      <w:szCs w:val="16"/>
    </w:rPr>
  </w:style>
  <w:style w:type="character" w:customStyle="1" w:styleId="FontStyle35">
    <w:name w:val="Font Style35"/>
    <w:rsid w:val="000B2D2B"/>
    <w:rPr>
      <w:rFonts w:ascii="Times New Roman" w:hAnsi="Times New Roman" w:cs="Times New Roman"/>
      <w:sz w:val="24"/>
      <w:szCs w:val="24"/>
    </w:rPr>
  </w:style>
  <w:style w:type="paragraph" w:customStyle="1" w:styleId="Headnorm2">
    <w:name w:val="Headnorm2"/>
    <w:basedOn w:val="Antrat3"/>
    <w:rsid w:val="003A780C"/>
    <w:pPr>
      <w:keepLines/>
      <w:tabs>
        <w:tab w:val="clear" w:pos="1080"/>
        <w:tab w:val="clear" w:pos="1134"/>
        <w:tab w:val="left" w:pos="576"/>
      </w:tabs>
      <w:spacing w:before="240" w:after="60" w:line="240" w:lineRule="auto"/>
      <w:ind w:left="0"/>
      <w:jc w:val="both"/>
    </w:pPr>
    <w:rPr>
      <w:b w:val="0"/>
      <w:kern w:val="28"/>
    </w:rPr>
  </w:style>
  <w:style w:type="paragraph" w:customStyle="1" w:styleId="tekstasnormalus">
    <w:name w:val="tekstas_normalus"/>
    <w:basedOn w:val="prastasis"/>
    <w:rsid w:val="003A780C"/>
    <w:pPr>
      <w:ind w:firstLine="567"/>
      <w:jc w:val="both"/>
    </w:pPr>
  </w:style>
  <w:style w:type="character" w:customStyle="1" w:styleId="quatationtext">
    <w:name w:val="quatation_text"/>
    <w:rsid w:val="002F64C1"/>
    <w:rPr>
      <w:rFonts w:ascii="Arial" w:hAnsi="Arial" w:cs="Arial" w:hint="default"/>
      <w:b/>
      <w:bCs/>
      <w:vanish w:val="0"/>
      <w:webHidden w:val="0"/>
      <w:color w:val="4A473C"/>
      <w:sz w:val="17"/>
      <w:szCs w:val="17"/>
      <w:specVanish w:val="0"/>
    </w:rPr>
  </w:style>
  <w:style w:type="character" w:styleId="Emfaz">
    <w:name w:val="Emphasis"/>
    <w:uiPriority w:val="20"/>
    <w:qFormat/>
    <w:rsid w:val="00FF4671"/>
    <w:rPr>
      <w:i/>
      <w:iCs/>
    </w:rPr>
  </w:style>
  <w:style w:type="paragraph" w:styleId="Sraopastraipa">
    <w:name w:val="List Paragraph"/>
    <w:aliases w:val="Table of contents numbered,List Paragraph21,List Paragraph2,List Paragraph Red,Bullet EY,ERP-List Paragraph,List Paragraph11,Numbering,List Paragraph211,Lentele,lp1,Use Case List Paragraph,Buletai,List Paragraph1,Bullet 1,Paragraph"/>
    <w:basedOn w:val="prastasis"/>
    <w:link w:val="SraopastraipaDiagrama"/>
    <w:uiPriority w:val="34"/>
    <w:qFormat/>
    <w:rsid w:val="005F2D0D"/>
    <w:pPr>
      <w:spacing w:after="160" w:line="259" w:lineRule="auto"/>
      <w:ind w:left="720"/>
      <w:contextualSpacing/>
    </w:pPr>
    <w:rPr>
      <w:rFonts w:ascii="Trebuchet MS" w:eastAsia="Calibri" w:hAnsi="Trebuchet MS"/>
      <w:color w:val="000000"/>
      <w:sz w:val="22"/>
      <w:szCs w:val="22"/>
    </w:rPr>
  </w:style>
  <w:style w:type="character" w:customStyle="1" w:styleId="FontStyle16">
    <w:name w:val="Font Style16"/>
    <w:uiPriority w:val="99"/>
    <w:rsid w:val="00315326"/>
    <w:rPr>
      <w:rFonts w:ascii="Times New Roman" w:hAnsi="Times New Roman" w:cs="Times New Roman"/>
      <w:sz w:val="22"/>
      <w:szCs w:val="22"/>
    </w:rPr>
  </w:style>
  <w:style w:type="paragraph" w:styleId="Dokumentoinaostekstas">
    <w:name w:val="endnote text"/>
    <w:basedOn w:val="prastasis"/>
    <w:link w:val="DokumentoinaostekstasDiagrama"/>
    <w:uiPriority w:val="99"/>
    <w:unhideWhenUsed/>
    <w:rsid w:val="00751A37"/>
    <w:rPr>
      <w:rFonts w:ascii="CG Times" w:hAnsi="CG Times"/>
      <w:szCs w:val="20"/>
      <w:lang w:val="en-GB"/>
    </w:rPr>
  </w:style>
  <w:style w:type="character" w:customStyle="1" w:styleId="DokumentoinaostekstasDiagrama">
    <w:name w:val="Dokumento išnašos tekstas Diagrama"/>
    <w:link w:val="Dokumentoinaostekstas"/>
    <w:uiPriority w:val="99"/>
    <w:rsid w:val="00751A37"/>
    <w:rPr>
      <w:rFonts w:ascii="CG Times" w:hAnsi="CG Times"/>
      <w:sz w:val="24"/>
      <w:lang w:val="en-GB" w:eastAsia="en-US"/>
    </w:rPr>
  </w:style>
  <w:style w:type="character" w:customStyle="1" w:styleId="PagrindiniotekstotraukaDiagrama">
    <w:name w:val="Pagrindinio teksto įtrauka Diagrama"/>
    <w:link w:val="Pagrindiniotekstotrauka"/>
    <w:uiPriority w:val="99"/>
    <w:rsid w:val="0076178F"/>
    <w:rPr>
      <w:sz w:val="24"/>
      <w:szCs w:val="24"/>
      <w:lang w:eastAsia="en-US"/>
    </w:rPr>
  </w:style>
  <w:style w:type="paragraph" w:customStyle="1" w:styleId="Head1">
    <w:name w:val="Head1"/>
    <w:basedOn w:val="prastasis"/>
    <w:qFormat/>
    <w:rsid w:val="007F4248"/>
    <w:pPr>
      <w:spacing w:before="120" w:after="240"/>
      <w:ind w:left="72" w:hanging="72"/>
      <w:jc w:val="both"/>
    </w:pPr>
    <w:rPr>
      <w:rFonts w:ascii="Trebuchet MS" w:hAnsi="Trebuchet MS"/>
      <w:b/>
    </w:rPr>
  </w:style>
  <w:style w:type="paragraph" w:customStyle="1" w:styleId="Head2">
    <w:name w:val="Head2"/>
    <w:basedOn w:val="prastasis"/>
    <w:link w:val="Head2Char"/>
    <w:qFormat/>
    <w:rsid w:val="007F4248"/>
    <w:pPr>
      <w:spacing w:before="120" w:after="240"/>
      <w:ind w:left="72" w:hanging="72"/>
      <w:jc w:val="both"/>
    </w:pPr>
    <w:rPr>
      <w:rFonts w:ascii="Trebuchet MS" w:hAnsi="Trebuchet MS"/>
      <w:b/>
    </w:rPr>
  </w:style>
  <w:style w:type="paragraph" w:customStyle="1" w:styleId="Head3">
    <w:name w:val="Head3"/>
    <w:basedOn w:val="prastasis"/>
    <w:link w:val="Head3Diagrama"/>
    <w:qFormat/>
    <w:rsid w:val="007F4248"/>
    <w:pPr>
      <w:spacing w:before="120" w:after="240"/>
      <w:jc w:val="both"/>
    </w:pPr>
    <w:rPr>
      <w:rFonts w:ascii="Trebuchet MS" w:hAnsi="Trebuchet MS"/>
    </w:rPr>
  </w:style>
  <w:style w:type="character" w:customStyle="1" w:styleId="Head3Diagrama">
    <w:name w:val="Head3 Diagrama"/>
    <w:link w:val="Head3"/>
    <w:rsid w:val="007F4248"/>
    <w:rPr>
      <w:rFonts w:ascii="Trebuchet MS" w:hAnsi="Trebuchet MS"/>
      <w:sz w:val="24"/>
      <w:szCs w:val="24"/>
      <w:lang w:eastAsia="en-US"/>
    </w:rPr>
  </w:style>
  <w:style w:type="paragraph" w:customStyle="1" w:styleId="Head4">
    <w:name w:val="Head4"/>
    <w:qFormat/>
    <w:rsid w:val="007F4248"/>
    <w:pPr>
      <w:ind w:left="72" w:hanging="72"/>
    </w:pPr>
    <w:rPr>
      <w:rFonts w:ascii="Trebuchet MS" w:hAnsi="Trebuchet MS"/>
      <w:sz w:val="22"/>
      <w:szCs w:val="24"/>
      <w:lang w:eastAsia="en-US"/>
    </w:rPr>
  </w:style>
  <w:style w:type="character" w:customStyle="1" w:styleId="SraopastraipaDiagrama">
    <w:name w:val="Sąrašo pastraipa Diagrama"/>
    <w:aliases w:val="Table of contents numbered Diagrama,List Paragraph21 Diagrama,List Paragraph2 Diagrama,List Paragraph Red Diagrama,Bullet EY Diagrama,ERP-List Paragraph Diagrama,List Paragraph11 Diagrama,Numbering Diagrama,Lentele Diagrama"/>
    <w:link w:val="Sraopastraipa"/>
    <w:uiPriority w:val="34"/>
    <w:qFormat/>
    <w:locked/>
    <w:rsid w:val="006E2B1E"/>
    <w:rPr>
      <w:rFonts w:ascii="Trebuchet MS" w:eastAsia="Calibri" w:hAnsi="Trebuchet MS"/>
      <w:color w:val="000000"/>
      <w:sz w:val="22"/>
      <w:szCs w:val="22"/>
      <w:lang w:eastAsia="en-US"/>
    </w:rPr>
  </w:style>
  <w:style w:type="paragraph" w:customStyle="1" w:styleId="prastasis1">
    <w:name w:val="Įprastasis1"/>
    <w:rsid w:val="00F907B8"/>
    <w:pPr>
      <w:widowControl w:val="0"/>
      <w:suppressAutoHyphens/>
      <w:spacing w:after="200" w:line="276" w:lineRule="auto"/>
    </w:pPr>
    <w:rPr>
      <w:rFonts w:eastAsia="Calibri" w:cs="Calibri"/>
      <w:color w:val="00000A"/>
      <w:sz w:val="24"/>
      <w:szCs w:val="24"/>
      <w:lang w:val="en-US" w:eastAsia="en-US"/>
    </w:rPr>
  </w:style>
  <w:style w:type="paragraph" w:customStyle="1" w:styleId="Pagrindinistekstas0">
    <w:name w:val="_Pagrindinis tekstas"/>
    <w:basedOn w:val="prastasis"/>
    <w:link w:val="PagrindinistekstasChar"/>
    <w:qFormat/>
    <w:rsid w:val="00D35929"/>
    <w:pPr>
      <w:ind w:firstLine="720"/>
      <w:jc w:val="both"/>
    </w:pPr>
    <w:rPr>
      <w:rFonts w:ascii="Trebuchet MS" w:hAnsi="Trebuchet MS"/>
      <w:sz w:val="22"/>
      <w:szCs w:val="22"/>
      <w:lang w:eastAsia="lt-LT"/>
    </w:rPr>
  </w:style>
  <w:style w:type="character" w:customStyle="1" w:styleId="PagrindinistekstasChar">
    <w:name w:val="_Pagrindinis tekstas Char"/>
    <w:basedOn w:val="Numatytasispastraiposriftas"/>
    <w:link w:val="Pagrindinistekstas0"/>
    <w:rsid w:val="00D35929"/>
    <w:rPr>
      <w:rFonts w:ascii="Trebuchet MS" w:hAnsi="Trebuchet MS"/>
      <w:sz w:val="22"/>
      <w:szCs w:val="22"/>
    </w:rPr>
  </w:style>
  <w:style w:type="character" w:customStyle="1" w:styleId="c51">
    <w:name w:val="c51"/>
    <w:rsid w:val="00D35929"/>
    <w:rPr>
      <w:rFonts w:ascii="Trebuchet MS" w:hAnsi="Trebuchet MS" w:hint="default"/>
      <w:color w:val="000000"/>
      <w:sz w:val="22"/>
      <w:szCs w:val="22"/>
    </w:rPr>
  </w:style>
  <w:style w:type="character" w:styleId="Puslapioinaosnuoroda">
    <w:name w:val="footnote reference"/>
    <w:aliases w:val="fr"/>
    <w:rsid w:val="00D35929"/>
    <w:rPr>
      <w:rFonts w:cs="Times New Roman"/>
      <w:vertAlign w:val="superscript"/>
    </w:rPr>
  </w:style>
  <w:style w:type="character" w:styleId="Komentaronuoroda">
    <w:name w:val="annotation reference"/>
    <w:uiPriority w:val="99"/>
    <w:rsid w:val="00EA33A0"/>
    <w:rPr>
      <w:rFonts w:cs="Times New Roman"/>
      <w:sz w:val="16"/>
    </w:rPr>
  </w:style>
  <w:style w:type="character" w:customStyle="1" w:styleId="KomentarotekstasDiagrama">
    <w:name w:val="Komentaro tekstas Diagrama"/>
    <w:aliases w:val="Diagrama Diagrama,Diagrama Diagrama Diagrama Diagrama Diagrama,Diagrama Diagrama Diagrama Diagrama1,Diagrama Diagrama Char Diagrama,Comment Text Char Char Diagrama,Diagrama Diagrama Diagrama Diagrama Char Char Diagrama"/>
    <w:link w:val="Komentarotekstas"/>
    <w:uiPriority w:val="99"/>
    <w:locked/>
    <w:rsid w:val="00EA33A0"/>
    <w:rPr>
      <w:sz w:val="24"/>
      <w:lang w:eastAsia="en-US"/>
    </w:rPr>
  </w:style>
  <w:style w:type="paragraph" w:customStyle="1" w:styleId="normnum2">
    <w:name w:val="norm_num2"/>
    <w:basedOn w:val="prastasis"/>
    <w:uiPriority w:val="99"/>
    <w:rsid w:val="00E85667"/>
    <w:pPr>
      <w:tabs>
        <w:tab w:val="num" w:pos="1069"/>
        <w:tab w:val="left" w:pos="1134"/>
      </w:tabs>
      <w:suppressAutoHyphens/>
      <w:spacing w:after="160" w:line="360" w:lineRule="auto"/>
      <w:ind w:firstLine="709"/>
      <w:outlineLvl w:val="1"/>
    </w:pPr>
    <w:rPr>
      <w:rFonts w:ascii="Calibri" w:hAnsi="Calibri"/>
      <w:sz w:val="21"/>
      <w:szCs w:val="21"/>
      <w:lang w:eastAsia="ar-SA"/>
    </w:rPr>
  </w:style>
  <w:style w:type="paragraph" w:customStyle="1" w:styleId="Sraassuenkleliais1">
    <w:name w:val="Sąrašas su ženkleliais1"/>
    <w:basedOn w:val="prastasis"/>
    <w:rsid w:val="00E85667"/>
    <w:pPr>
      <w:tabs>
        <w:tab w:val="left" w:pos="862"/>
        <w:tab w:val="left" w:pos="1985"/>
        <w:tab w:val="num" w:pos="3403"/>
      </w:tabs>
      <w:suppressAutoHyphens/>
      <w:spacing w:after="120" w:line="300" w:lineRule="auto"/>
      <w:ind w:left="1985" w:firstLine="567"/>
      <w:outlineLvl w:val="2"/>
    </w:pPr>
    <w:rPr>
      <w:rFonts w:ascii="Calibri" w:hAnsi="Calibri"/>
      <w:sz w:val="21"/>
      <w:szCs w:val="21"/>
      <w:lang w:eastAsia="ar-SA"/>
    </w:rPr>
  </w:style>
  <w:style w:type="paragraph" w:styleId="Komentarotema">
    <w:name w:val="annotation subject"/>
    <w:basedOn w:val="Komentarotekstas"/>
    <w:next w:val="Komentarotekstas"/>
    <w:link w:val="KomentarotemaDiagrama"/>
    <w:uiPriority w:val="99"/>
    <w:rsid w:val="00C72805"/>
    <w:rPr>
      <w:b/>
      <w:bCs/>
      <w:sz w:val="20"/>
    </w:rPr>
  </w:style>
  <w:style w:type="character" w:customStyle="1" w:styleId="KomentarotemaDiagrama">
    <w:name w:val="Komentaro tema Diagrama"/>
    <w:basedOn w:val="KomentarotekstasDiagrama"/>
    <w:link w:val="Komentarotema"/>
    <w:uiPriority w:val="99"/>
    <w:rsid w:val="00C72805"/>
    <w:rPr>
      <w:b/>
      <w:bCs/>
      <w:sz w:val="24"/>
      <w:lang w:eastAsia="en-US"/>
    </w:rPr>
  </w:style>
  <w:style w:type="paragraph" w:styleId="Sraassuenkleliais">
    <w:name w:val="List Bullet"/>
    <w:basedOn w:val="prastasis"/>
    <w:uiPriority w:val="99"/>
    <w:rsid w:val="004E4170"/>
    <w:pPr>
      <w:tabs>
        <w:tab w:val="left" w:pos="862"/>
        <w:tab w:val="num" w:pos="1854"/>
      </w:tabs>
      <w:spacing w:after="120"/>
      <w:ind w:left="1854" w:hanging="720"/>
      <w:jc w:val="both"/>
    </w:pPr>
    <w:rPr>
      <w:szCs w:val="20"/>
    </w:rPr>
  </w:style>
  <w:style w:type="paragraph" w:customStyle="1" w:styleId="NormalWeb1">
    <w:name w:val="Normal (Web)1"/>
    <w:basedOn w:val="prastasis"/>
    <w:rsid w:val="002076CB"/>
    <w:pPr>
      <w:spacing w:after="100" w:afterAutospacing="1"/>
    </w:pPr>
    <w:rPr>
      <w:lang w:eastAsia="lt-LT"/>
    </w:rPr>
  </w:style>
  <w:style w:type="character" w:customStyle="1" w:styleId="Antrat1Diagrama">
    <w:name w:val="Antraštė 1 Diagrama"/>
    <w:aliases w:val="Appendix Diagrama,stydde Diagrama,app heading 1 Diagrama,app heading 11 Diagrama,app heading 12 Diagrama,app heading 111 Diagrama,app heading 13 Diagrama,1 Diagrama,1 ghost Diagrama,g Diagrama,ghost Diagrama,H1 Diagrama,H11 Diagrama"/>
    <w:basedOn w:val="Numatytasispastraiposriftas"/>
    <w:link w:val="Antrat1"/>
    <w:rsid w:val="00375B09"/>
    <w:rPr>
      <w:b/>
      <w:bCs/>
      <w:sz w:val="24"/>
      <w:szCs w:val="24"/>
      <w:lang w:eastAsia="en-US"/>
    </w:rPr>
  </w:style>
  <w:style w:type="character" w:customStyle="1" w:styleId="ListParagraphChar">
    <w:name w:val="List Paragraph Char"/>
    <w:aliases w:val="Bullet EY Char"/>
    <w:link w:val="Sraopastraipa1"/>
    <w:locked/>
    <w:rsid w:val="001E4FF7"/>
    <w:rPr>
      <w:rFonts w:ascii="Calibri" w:eastAsia="Calibri" w:hAnsi="Calibri"/>
      <w:sz w:val="22"/>
      <w:szCs w:val="22"/>
    </w:rPr>
  </w:style>
  <w:style w:type="character" w:customStyle="1" w:styleId="Head2Char">
    <w:name w:val="Head2 Char"/>
    <w:link w:val="Head2"/>
    <w:rsid w:val="007F124D"/>
    <w:rPr>
      <w:rFonts w:ascii="Trebuchet MS" w:hAnsi="Trebuchet MS"/>
      <w:b/>
      <w:sz w:val="24"/>
      <w:szCs w:val="24"/>
      <w:lang w:eastAsia="en-US"/>
    </w:rPr>
  </w:style>
  <w:style w:type="paragraph" w:customStyle="1" w:styleId="ovis">
    <w:name w:val="ovis"/>
    <w:basedOn w:val="prastasis"/>
    <w:rsid w:val="007F124D"/>
    <w:pPr>
      <w:numPr>
        <w:ilvl w:val="8"/>
        <w:numId w:val="6"/>
      </w:numPr>
    </w:pPr>
    <w:rPr>
      <w:szCs w:val="20"/>
    </w:rPr>
  </w:style>
  <w:style w:type="paragraph" w:styleId="Turinys2">
    <w:name w:val="toc 2"/>
    <w:basedOn w:val="prastasis"/>
    <w:next w:val="prastasis"/>
    <w:autoRedefine/>
    <w:rsid w:val="003F02D5"/>
    <w:pPr>
      <w:spacing w:after="100"/>
      <w:ind w:left="240"/>
    </w:pPr>
  </w:style>
  <w:style w:type="character" w:customStyle="1" w:styleId="BuletasChar">
    <w:name w:val="Buletas Char"/>
    <w:link w:val="Buletas"/>
    <w:locked/>
    <w:rsid w:val="00EF672A"/>
    <w:rPr>
      <w:sz w:val="24"/>
      <w:szCs w:val="24"/>
    </w:rPr>
  </w:style>
  <w:style w:type="paragraph" w:customStyle="1" w:styleId="Buletas">
    <w:name w:val="Buletas"/>
    <w:basedOn w:val="prastasis"/>
    <w:link w:val="BuletasChar"/>
    <w:qFormat/>
    <w:rsid w:val="00EF672A"/>
    <w:pPr>
      <w:numPr>
        <w:numId w:val="7"/>
      </w:numPr>
      <w:spacing w:before="100" w:beforeAutospacing="1" w:after="100" w:afterAutospacing="1"/>
      <w:jc w:val="both"/>
    </w:pPr>
    <w:rPr>
      <w:lang w:eastAsia="lt-LT"/>
    </w:rPr>
  </w:style>
  <w:style w:type="paragraph" w:customStyle="1" w:styleId="BulletasII">
    <w:name w:val="Bulletas II"/>
    <w:basedOn w:val="Buletas"/>
    <w:qFormat/>
    <w:rsid w:val="00EF672A"/>
    <w:pPr>
      <w:numPr>
        <w:ilvl w:val="1"/>
      </w:numPr>
      <w:tabs>
        <w:tab w:val="clear" w:pos="1440"/>
        <w:tab w:val="num" w:pos="360"/>
        <w:tab w:val="num" w:pos="1080"/>
        <w:tab w:val="num" w:pos="2694"/>
      </w:tabs>
      <w:ind w:left="2694" w:hanging="1134"/>
    </w:pPr>
  </w:style>
  <w:style w:type="character" w:customStyle="1" w:styleId="FontStyle17">
    <w:name w:val="Font Style17"/>
    <w:rsid w:val="00A10DD4"/>
    <w:rPr>
      <w:rFonts w:ascii="Trebuchet MS" w:hAnsi="Trebuchet MS" w:cs="Trebuchet MS"/>
      <w:sz w:val="22"/>
      <w:szCs w:val="22"/>
    </w:rPr>
  </w:style>
  <w:style w:type="character" w:customStyle="1" w:styleId="DebesliotekstasDiagrama">
    <w:name w:val="Debesėlio tekstas Diagrama"/>
    <w:link w:val="Debesliotekstas"/>
    <w:uiPriority w:val="99"/>
    <w:semiHidden/>
    <w:rsid w:val="00252BF5"/>
    <w:rPr>
      <w:rFonts w:ascii="Tahoma" w:hAnsi="Tahoma" w:cs="Tahoma"/>
      <w:sz w:val="16"/>
      <w:szCs w:val="16"/>
      <w:lang w:eastAsia="en-US"/>
    </w:rPr>
  </w:style>
  <w:style w:type="paragraph" w:styleId="Betarp">
    <w:name w:val="No Spacing"/>
    <w:uiPriority w:val="1"/>
    <w:qFormat/>
    <w:rsid w:val="000F232B"/>
    <w:rPr>
      <w:rFonts w:asciiTheme="minorHAnsi" w:eastAsiaTheme="minorHAnsi" w:hAnsiTheme="minorHAnsi" w:cstheme="minorBidi"/>
      <w:sz w:val="22"/>
      <w:szCs w:val="22"/>
      <w:lang w:eastAsia="en-US"/>
    </w:rPr>
  </w:style>
  <w:style w:type="table" w:styleId="2paprastojilentel">
    <w:name w:val="Plain Table 2"/>
    <w:basedOn w:val="prastojilentel"/>
    <w:uiPriority w:val="42"/>
    <w:rsid w:val="000F232B"/>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Lentelstinklelis2">
    <w:name w:val="Lentelės tinklelis2"/>
    <w:basedOn w:val="prastojilentel"/>
    <w:next w:val="Lentelstinklelis"/>
    <w:uiPriority w:val="99"/>
    <w:rsid w:val="005542AB"/>
    <w:rPr>
      <w:rFonts w:ascii="Century Gothic"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oint1Char1">
    <w:name w:val="Point 1 Char1"/>
    <w:link w:val="Point1"/>
    <w:uiPriority w:val="99"/>
    <w:locked/>
    <w:rsid w:val="0000572D"/>
    <w:rPr>
      <w:sz w:val="24"/>
      <w:lang w:val="en-GB"/>
    </w:rPr>
  </w:style>
  <w:style w:type="paragraph" w:customStyle="1" w:styleId="prastasistinklapis1">
    <w:name w:val="Įprastasis (tinklapis)1"/>
    <w:basedOn w:val="prastasis"/>
    <w:rsid w:val="003B6AB6"/>
    <w:pPr>
      <w:spacing w:before="100" w:beforeAutospacing="1" w:after="100" w:afterAutospacing="1"/>
    </w:pPr>
    <w:rPr>
      <w:lang w:eastAsia="lt-LT"/>
    </w:rPr>
  </w:style>
  <w:style w:type="character" w:customStyle="1" w:styleId="PoratDiagrama">
    <w:name w:val="Poraštė Diagrama"/>
    <w:basedOn w:val="Numatytasispastraiposriftas"/>
    <w:link w:val="Porat"/>
    <w:rsid w:val="00972AA1"/>
    <w:rPr>
      <w:sz w:val="24"/>
      <w:szCs w:val="24"/>
      <w:lang w:val="en-GB" w:eastAsia="en-US"/>
    </w:rPr>
  </w:style>
  <w:style w:type="character" w:customStyle="1" w:styleId="PavadinimasDiagrama">
    <w:name w:val="Pavadinimas Diagrama"/>
    <w:basedOn w:val="Numatytasispastraiposriftas"/>
    <w:link w:val="Pavadinimas"/>
    <w:rsid w:val="00972AA1"/>
    <w:rPr>
      <w:rFonts w:cs="Arial"/>
      <w:b/>
      <w:bCs/>
      <w:sz w:val="24"/>
      <w:szCs w:val="32"/>
      <w:lang w:eastAsia="en-US"/>
    </w:rPr>
  </w:style>
  <w:style w:type="character" w:customStyle="1" w:styleId="PagrindinistekstasDiagrama">
    <w:name w:val="Pagrindinis tekstas Diagrama"/>
    <w:basedOn w:val="Numatytasispastraiposriftas"/>
    <w:link w:val="Pagrindinistekstas"/>
    <w:rsid w:val="00972AA1"/>
    <w:rPr>
      <w:sz w:val="24"/>
      <w:szCs w:val="24"/>
      <w:lang w:eastAsia="en-US"/>
    </w:rPr>
  </w:style>
  <w:style w:type="table" w:customStyle="1" w:styleId="Lentelstinklelis1">
    <w:name w:val="Lentelės tinklelis1"/>
    <w:basedOn w:val="prastojilentel"/>
    <w:next w:val="Lentelstinklelis"/>
    <w:rsid w:val="00972AA1"/>
    <w:pPr>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entruotas">
    <w:name w:val="Centruotas"/>
    <w:basedOn w:val="prastasis"/>
    <w:rsid w:val="00972AA1"/>
    <w:pPr>
      <w:jc w:val="center"/>
    </w:pPr>
  </w:style>
  <w:style w:type="character" w:customStyle="1" w:styleId="Pagrindiniotekstotrauka3Diagrama">
    <w:name w:val="Pagrindinio teksto įtrauka 3 Diagrama"/>
    <w:basedOn w:val="Numatytasispastraiposriftas"/>
    <w:link w:val="Pagrindiniotekstotrauka3"/>
    <w:uiPriority w:val="99"/>
    <w:rsid w:val="00972AA1"/>
    <w:rPr>
      <w:rFonts w:ascii="TimesLT" w:hAnsi="TimesLT"/>
      <w:sz w:val="24"/>
      <w:lang w:eastAsia="en-US"/>
    </w:rPr>
  </w:style>
  <w:style w:type="paragraph" w:customStyle="1" w:styleId="FreeForm">
    <w:name w:val="Free Form"/>
    <w:rsid w:val="00972AA1"/>
    <w:rPr>
      <w:rFonts w:ascii="Helvetica" w:eastAsia="ヒラギノ角ゴ Pro W3" w:hAnsi="Helvetica"/>
      <w:color w:val="000000"/>
      <w:sz w:val="24"/>
      <w:lang w:eastAsia="en-US"/>
    </w:rPr>
  </w:style>
  <w:style w:type="paragraph" w:customStyle="1" w:styleId="NormalLent">
    <w:name w:val="Normal Lent"/>
    <w:basedOn w:val="prastasis"/>
    <w:rsid w:val="00972AA1"/>
    <w:pPr>
      <w:jc w:val="both"/>
    </w:pPr>
    <w:rPr>
      <w:szCs w:val="20"/>
    </w:rPr>
  </w:style>
  <w:style w:type="character" w:customStyle="1" w:styleId="Antrat4Diagrama">
    <w:name w:val="Antraštė 4 Diagrama"/>
    <w:aliases w:val="I4 Diagrama,4 Diagrama,l4 Diagrama,heading4 Diagrama,I41 Diagrama,41 Diagrama,l41 Diagrama,heading41 Diagrama,h4 Diagrama,4heading Diagrama,H4 Diagrama,4 dash Diagrama,d Diagrama,Ref Heading 1 Diagrama,rh1 Diagrama,Heading4 Diagrama"/>
    <w:basedOn w:val="Numatytasispastraiposriftas"/>
    <w:link w:val="Antrat4"/>
    <w:uiPriority w:val="9"/>
    <w:rsid w:val="00972AA1"/>
    <w:rPr>
      <w:rFonts w:ascii="TimesLT" w:hAnsi="TimesLT"/>
      <w:b/>
      <w:sz w:val="24"/>
      <w:lang w:eastAsia="en-US"/>
    </w:rPr>
  </w:style>
  <w:style w:type="paragraph" w:customStyle="1" w:styleId="Tabletext">
    <w:name w:val="Table text"/>
    <w:basedOn w:val="prastasis"/>
    <w:link w:val="TabletextChar"/>
    <w:qFormat/>
    <w:rsid w:val="00972AA1"/>
    <w:pPr>
      <w:jc w:val="both"/>
    </w:pPr>
    <w:rPr>
      <w:rFonts w:ascii="Trebuchet MS" w:eastAsia="Calibri" w:hAnsi="Trebuchet MS"/>
      <w:b/>
      <w:sz w:val="20"/>
    </w:rPr>
  </w:style>
  <w:style w:type="character" w:customStyle="1" w:styleId="TabletextChar">
    <w:name w:val="Table text Char"/>
    <w:link w:val="Tabletext"/>
    <w:rsid w:val="00972AA1"/>
    <w:rPr>
      <w:rFonts w:ascii="Trebuchet MS" w:eastAsia="Calibri" w:hAnsi="Trebuchet MS"/>
      <w:b/>
      <w:szCs w:val="24"/>
      <w:lang w:eastAsia="en-US"/>
    </w:rPr>
  </w:style>
  <w:style w:type="paragraph" w:customStyle="1" w:styleId="Default">
    <w:name w:val="Default"/>
    <w:rsid w:val="00972AA1"/>
    <w:pPr>
      <w:autoSpaceDE w:val="0"/>
      <w:autoSpaceDN w:val="0"/>
      <w:adjustRightInd w:val="0"/>
    </w:pPr>
    <w:rPr>
      <w:rFonts w:ascii="SEB SansSerif" w:eastAsiaTheme="minorHAnsi" w:hAnsi="SEB SansSerif" w:cs="SEB SansSerif"/>
      <w:color w:val="000000"/>
      <w:sz w:val="24"/>
      <w:szCs w:val="24"/>
      <w:lang w:eastAsia="en-US"/>
    </w:rPr>
  </w:style>
  <w:style w:type="paragraph" w:customStyle="1" w:styleId="Headingpp">
    <w:name w:val="Heading_pp"/>
    <w:basedOn w:val="prastasis"/>
    <w:rsid w:val="00972AA1"/>
    <w:pPr>
      <w:keepNext/>
      <w:spacing w:before="480" w:after="240"/>
      <w:jc w:val="center"/>
    </w:pPr>
    <w:rPr>
      <w:rFonts w:ascii="Arial" w:eastAsia="Arial Unicode MS" w:hAnsi="Arial" w:cs="Arial"/>
      <w:b/>
      <w:caps/>
      <w:szCs w:val="20"/>
    </w:rPr>
  </w:style>
  <w:style w:type="paragraph" w:customStyle="1" w:styleId="Table">
    <w:name w:val="Table"/>
    <w:basedOn w:val="prastasis"/>
    <w:link w:val="TableChar"/>
    <w:rsid w:val="00972AA1"/>
    <w:pPr>
      <w:spacing w:before="40" w:after="40"/>
    </w:pPr>
    <w:rPr>
      <w:rFonts w:ascii="Arial" w:eastAsia="Arial Unicode MS" w:hAnsi="Arial"/>
      <w:sz w:val="20"/>
      <w:szCs w:val="20"/>
      <w:lang w:val="x-none"/>
    </w:rPr>
  </w:style>
  <w:style w:type="paragraph" w:customStyle="1" w:styleId="TableTitle">
    <w:name w:val="Table Title"/>
    <w:basedOn w:val="Table"/>
    <w:rsid w:val="00972AA1"/>
    <w:pPr>
      <w:keepNext/>
      <w:spacing w:before="80" w:after="80"/>
      <w:jc w:val="center"/>
    </w:pPr>
    <w:rPr>
      <w:b/>
    </w:rPr>
  </w:style>
  <w:style w:type="paragraph" w:customStyle="1" w:styleId="Note">
    <w:name w:val="Note"/>
    <w:basedOn w:val="prastasis"/>
    <w:rsid w:val="00972AA1"/>
    <w:pPr>
      <w:spacing w:before="60"/>
      <w:ind w:left="851"/>
      <w:jc w:val="both"/>
    </w:pPr>
    <w:rPr>
      <w:rFonts w:ascii="Arial" w:eastAsia="Arial Unicode MS" w:hAnsi="Arial" w:cs="Arial"/>
      <w:i/>
      <w:sz w:val="16"/>
      <w:szCs w:val="20"/>
    </w:rPr>
  </w:style>
  <w:style w:type="paragraph" w:customStyle="1" w:styleId="Lentelesantraste">
    <w:name w:val="Lenteles antraste"/>
    <w:basedOn w:val="prastasis"/>
    <w:rsid w:val="00972AA1"/>
    <w:pPr>
      <w:keepNext/>
      <w:keepLines/>
      <w:spacing w:before="60" w:after="60"/>
    </w:pPr>
    <w:rPr>
      <w:rFonts w:ascii="Arial" w:hAnsi="Arial"/>
      <w:b/>
      <w:sz w:val="20"/>
      <w:szCs w:val="20"/>
    </w:rPr>
  </w:style>
  <w:style w:type="character" w:customStyle="1" w:styleId="TableChar">
    <w:name w:val="Table Char"/>
    <w:link w:val="Table"/>
    <w:locked/>
    <w:rsid w:val="00972AA1"/>
    <w:rPr>
      <w:rFonts w:ascii="Arial" w:eastAsia="Arial Unicode MS" w:hAnsi="Arial"/>
      <w:lang w:val="x-none" w:eastAsia="en-US"/>
    </w:rPr>
  </w:style>
  <w:style w:type="character" w:customStyle="1" w:styleId="Pagrindiniotekstotrauka2Diagrama">
    <w:name w:val="Pagrindinio teksto įtrauka 2 Diagrama"/>
    <w:basedOn w:val="Numatytasispastraiposriftas"/>
    <w:link w:val="Pagrindiniotekstotrauka2"/>
    <w:uiPriority w:val="99"/>
    <w:rsid w:val="00972AA1"/>
    <w:rPr>
      <w:b/>
      <w:bCs/>
      <w:color w:val="000000"/>
      <w:sz w:val="24"/>
      <w:szCs w:val="24"/>
      <w:lang w:eastAsia="en-US"/>
    </w:rPr>
  </w:style>
  <w:style w:type="paragraph" w:customStyle="1" w:styleId="normal-p">
    <w:name w:val="normal-p"/>
    <w:basedOn w:val="prastasis"/>
    <w:rsid w:val="00972AA1"/>
    <w:rPr>
      <w:lang w:eastAsia="lt-LT"/>
    </w:rPr>
  </w:style>
  <w:style w:type="character" w:customStyle="1" w:styleId="normal-h">
    <w:name w:val="normal-h"/>
    <w:basedOn w:val="Numatytasispastraiposriftas"/>
    <w:rsid w:val="00972AA1"/>
  </w:style>
  <w:style w:type="paragraph" w:customStyle="1" w:styleId="bodytext-p">
    <w:name w:val="bodytext-p"/>
    <w:basedOn w:val="prastasis"/>
    <w:rsid w:val="00972AA1"/>
    <w:pPr>
      <w:spacing w:after="150"/>
    </w:pPr>
    <w:rPr>
      <w:lang w:eastAsia="lt-LT"/>
    </w:rPr>
  </w:style>
  <w:style w:type="character" w:customStyle="1" w:styleId="bodytext-h">
    <w:name w:val="bodytext-h"/>
    <w:basedOn w:val="Numatytasispastraiposriftas"/>
    <w:rsid w:val="00972AA1"/>
  </w:style>
  <w:style w:type="paragraph" w:customStyle="1" w:styleId="tajtip">
    <w:name w:val="tajtip"/>
    <w:basedOn w:val="prastasis"/>
    <w:rsid w:val="00912770"/>
    <w:pPr>
      <w:spacing w:after="150"/>
    </w:pPr>
    <w:rPr>
      <w:lang w:eastAsia="lt-LT"/>
    </w:rPr>
  </w:style>
  <w:style w:type="character" w:customStyle="1" w:styleId="SraopastraipaDiagrama1">
    <w:name w:val="Sąrašo pastraipa Diagrama1"/>
    <w:aliases w:val="lp1 Diagrama1,Use Case List Paragraph Diagrama1,List Paragraph Red Diagrama1,Bullet EY Diagrama1,List Paragraph2 Diagrama1,ERP-List Paragraph Diagrama1,List Paragraph11 Diagrama1,Numbering Diagrama1,List Paragraph21 Diagrama1"/>
    <w:uiPriority w:val="34"/>
    <w:locked/>
    <w:rsid w:val="003C2AF4"/>
    <w:rPr>
      <w:rFonts w:ascii="Times New Roman" w:eastAsia="Times New Roman" w:hAnsi="Times New Roman" w:cs="Times New Roman"/>
      <w:sz w:val="24"/>
      <w:szCs w:val="24"/>
    </w:rPr>
  </w:style>
  <w:style w:type="paragraph" w:styleId="Pataisymai">
    <w:name w:val="Revision"/>
    <w:hidden/>
    <w:uiPriority w:val="99"/>
    <w:semiHidden/>
    <w:rsid w:val="00A22BBF"/>
    <w:rPr>
      <w:sz w:val="24"/>
      <w:szCs w:val="24"/>
      <w:lang w:eastAsia="en-US"/>
    </w:rPr>
  </w:style>
  <w:style w:type="character" w:customStyle="1" w:styleId="UnresolvedMention1">
    <w:name w:val="Unresolved Mention1"/>
    <w:basedOn w:val="Numatytasispastraiposriftas"/>
    <w:uiPriority w:val="99"/>
    <w:semiHidden/>
    <w:unhideWhenUsed/>
    <w:rsid w:val="00424278"/>
    <w:rPr>
      <w:color w:val="605E5C"/>
      <w:shd w:val="clear" w:color="auto" w:fill="E1DFDD"/>
    </w:rPr>
  </w:style>
  <w:style w:type="character" w:styleId="Perirtashipersaitas">
    <w:name w:val="FollowedHyperlink"/>
    <w:basedOn w:val="Numatytasispastraiposriftas"/>
    <w:rsid w:val="00BE5402"/>
    <w:rPr>
      <w:color w:val="954F72" w:themeColor="followedHyperlink"/>
      <w:u w:val="single"/>
    </w:rPr>
  </w:style>
  <w:style w:type="paragraph" w:styleId="prastasiniatinklio">
    <w:name w:val="Normal (Web)"/>
    <w:basedOn w:val="prastasis"/>
    <w:uiPriority w:val="99"/>
    <w:unhideWhenUsed/>
    <w:rsid w:val="00BE5402"/>
    <w:pPr>
      <w:spacing w:before="100" w:beforeAutospacing="1" w:after="100" w:afterAutospacing="1"/>
    </w:pPr>
    <w:rPr>
      <w:lang w:eastAsia="lt-LT"/>
    </w:rPr>
  </w:style>
  <w:style w:type="character" w:customStyle="1" w:styleId="inline-comment-marker">
    <w:name w:val="inline-comment-marker"/>
    <w:basedOn w:val="Numatytasispastraiposriftas"/>
    <w:rsid w:val="00C62FF0"/>
  </w:style>
  <w:style w:type="paragraph" w:customStyle="1" w:styleId="Elsislentelestekstas">
    <w:name w:val="Elsis_lenteles_tekstas"/>
    <w:basedOn w:val="prastasis"/>
    <w:rsid w:val="00A743D5"/>
    <w:pPr>
      <w:spacing w:before="60" w:after="60"/>
    </w:pPr>
    <w:rPr>
      <w:rFonts w:ascii="Arial" w:hAnsi="Arial"/>
      <w:sz w:val="18"/>
      <w:szCs w:val="20"/>
      <w:lang w:eastAsia="lt-LT"/>
    </w:rPr>
  </w:style>
  <w:style w:type="character" w:styleId="Neapdorotaspaminjimas">
    <w:name w:val="Unresolved Mention"/>
    <w:basedOn w:val="Numatytasispastraiposriftas"/>
    <w:uiPriority w:val="99"/>
    <w:semiHidden/>
    <w:unhideWhenUsed/>
    <w:rsid w:val="00EA45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078961">
      <w:bodyDiv w:val="1"/>
      <w:marLeft w:val="0"/>
      <w:marRight w:val="0"/>
      <w:marTop w:val="0"/>
      <w:marBottom w:val="0"/>
      <w:divBdr>
        <w:top w:val="none" w:sz="0" w:space="0" w:color="auto"/>
        <w:left w:val="none" w:sz="0" w:space="0" w:color="auto"/>
        <w:bottom w:val="none" w:sz="0" w:space="0" w:color="auto"/>
        <w:right w:val="none" w:sz="0" w:space="0" w:color="auto"/>
      </w:divBdr>
    </w:div>
    <w:div w:id="110635008">
      <w:bodyDiv w:val="1"/>
      <w:marLeft w:val="0"/>
      <w:marRight w:val="0"/>
      <w:marTop w:val="0"/>
      <w:marBottom w:val="0"/>
      <w:divBdr>
        <w:top w:val="none" w:sz="0" w:space="0" w:color="auto"/>
        <w:left w:val="none" w:sz="0" w:space="0" w:color="auto"/>
        <w:bottom w:val="none" w:sz="0" w:space="0" w:color="auto"/>
        <w:right w:val="none" w:sz="0" w:space="0" w:color="auto"/>
      </w:divBdr>
    </w:div>
    <w:div w:id="196965392">
      <w:bodyDiv w:val="1"/>
      <w:marLeft w:val="0"/>
      <w:marRight w:val="0"/>
      <w:marTop w:val="0"/>
      <w:marBottom w:val="0"/>
      <w:divBdr>
        <w:top w:val="none" w:sz="0" w:space="0" w:color="auto"/>
        <w:left w:val="none" w:sz="0" w:space="0" w:color="auto"/>
        <w:bottom w:val="none" w:sz="0" w:space="0" w:color="auto"/>
        <w:right w:val="none" w:sz="0" w:space="0" w:color="auto"/>
      </w:divBdr>
    </w:div>
    <w:div w:id="214977630">
      <w:bodyDiv w:val="1"/>
      <w:marLeft w:val="0"/>
      <w:marRight w:val="0"/>
      <w:marTop w:val="0"/>
      <w:marBottom w:val="0"/>
      <w:divBdr>
        <w:top w:val="none" w:sz="0" w:space="0" w:color="auto"/>
        <w:left w:val="none" w:sz="0" w:space="0" w:color="auto"/>
        <w:bottom w:val="none" w:sz="0" w:space="0" w:color="auto"/>
        <w:right w:val="none" w:sz="0" w:space="0" w:color="auto"/>
      </w:divBdr>
    </w:div>
    <w:div w:id="411392646">
      <w:bodyDiv w:val="1"/>
      <w:marLeft w:val="0"/>
      <w:marRight w:val="0"/>
      <w:marTop w:val="0"/>
      <w:marBottom w:val="0"/>
      <w:divBdr>
        <w:top w:val="none" w:sz="0" w:space="0" w:color="auto"/>
        <w:left w:val="none" w:sz="0" w:space="0" w:color="auto"/>
        <w:bottom w:val="none" w:sz="0" w:space="0" w:color="auto"/>
        <w:right w:val="none" w:sz="0" w:space="0" w:color="auto"/>
      </w:divBdr>
    </w:div>
    <w:div w:id="427963424">
      <w:bodyDiv w:val="1"/>
      <w:marLeft w:val="0"/>
      <w:marRight w:val="0"/>
      <w:marTop w:val="0"/>
      <w:marBottom w:val="0"/>
      <w:divBdr>
        <w:top w:val="none" w:sz="0" w:space="0" w:color="auto"/>
        <w:left w:val="none" w:sz="0" w:space="0" w:color="auto"/>
        <w:bottom w:val="none" w:sz="0" w:space="0" w:color="auto"/>
        <w:right w:val="none" w:sz="0" w:space="0" w:color="auto"/>
      </w:divBdr>
      <w:divsChild>
        <w:div w:id="650643671">
          <w:marLeft w:val="0"/>
          <w:marRight w:val="0"/>
          <w:marTop w:val="0"/>
          <w:marBottom w:val="0"/>
          <w:divBdr>
            <w:top w:val="none" w:sz="0" w:space="0" w:color="auto"/>
            <w:left w:val="none" w:sz="0" w:space="0" w:color="auto"/>
            <w:bottom w:val="none" w:sz="0" w:space="0" w:color="auto"/>
            <w:right w:val="none" w:sz="0" w:space="0" w:color="auto"/>
          </w:divBdr>
        </w:div>
      </w:divsChild>
    </w:div>
    <w:div w:id="432360418">
      <w:bodyDiv w:val="1"/>
      <w:marLeft w:val="0"/>
      <w:marRight w:val="0"/>
      <w:marTop w:val="0"/>
      <w:marBottom w:val="0"/>
      <w:divBdr>
        <w:top w:val="none" w:sz="0" w:space="0" w:color="auto"/>
        <w:left w:val="none" w:sz="0" w:space="0" w:color="auto"/>
        <w:bottom w:val="none" w:sz="0" w:space="0" w:color="auto"/>
        <w:right w:val="none" w:sz="0" w:space="0" w:color="auto"/>
      </w:divBdr>
      <w:divsChild>
        <w:div w:id="1355575264">
          <w:marLeft w:val="0"/>
          <w:marRight w:val="0"/>
          <w:marTop w:val="0"/>
          <w:marBottom w:val="0"/>
          <w:divBdr>
            <w:top w:val="none" w:sz="0" w:space="0" w:color="auto"/>
            <w:left w:val="none" w:sz="0" w:space="0" w:color="auto"/>
            <w:bottom w:val="none" w:sz="0" w:space="0" w:color="auto"/>
            <w:right w:val="none" w:sz="0" w:space="0" w:color="auto"/>
          </w:divBdr>
          <w:divsChild>
            <w:div w:id="1204946116">
              <w:marLeft w:val="0"/>
              <w:marRight w:val="0"/>
              <w:marTop w:val="0"/>
              <w:marBottom w:val="0"/>
              <w:divBdr>
                <w:top w:val="none" w:sz="0" w:space="0" w:color="auto"/>
                <w:left w:val="none" w:sz="0" w:space="0" w:color="auto"/>
                <w:bottom w:val="none" w:sz="0" w:space="0" w:color="auto"/>
                <w:right w:val="none" w:sz="0" w:space="0" w:color="auto"/>
              </w:divBdr>
              <w:divsChild>
                <w:div w:id="1563635764">
                  <w:marLeft w:val="0"/>
                  <w:marRight w:val="800"/>
                  <w:marTop w:val="0"/>
                  <w:marBottom w:val="0"/>
                  <w:divBdr>
                    <w:top w:val="none" w:sz="0" w:space="0" w:color="auto"/>
                    <w:left w:val="none" w:sz="0" w:space="0" w:color="auto"/>
                    <w:bottom w:val="none" w:sz="0" w:space="0" w:color="auto"/>
                    <w:right w:val="none" w:sz="0" w:space="0" w:color="auto"/>
                  </w:divBdr>
                </w:div>
              </w:divsChild>
            </w:div>
          </w:divsChild>
        </w:div>
      </w:divsChild>
    </w:div>
    <w:div w:id="554781128">
      <w:bodyDiv w:val="1"/>
      <w:marLeft w:val="0"/>
      <w:marRight w:val="0"/>
      <w:marTop w:val="0"/>
      <w:marBottom w:val="0"/>
      <w:divBdr>
        <w:top w:val="none" w:sz="0" w:space="0" w:color="auto"/>
        <w:left w:val="none" w:sz="0" w:space="0" w:color="auto"/>
        <w:bottom w:val="none" w:sz="0" w:space="0" w:color="auto"/>
        <w:right w:val="none" w:sz="0" w:space="0" w:color="auto"/>
      </w:divBdr>
    </w:div>
    <w:div w:id="707877505">
      <w:bodyDiv w:val="1"/>
      <w:marLeft w:val="0"/>
      <w:marRight w:val="0"/>
      <w:marTop w:val="0"/>
      <w:marBottom w:val="0"/>
      <w:divBdr>
        <w:top w:val="none" w:sz="0" w:space="0" w:color="auto"/>
        <w:left w:val="none" w:sz="0" w:space="0" w:color="auto"/>
        <w:bottom w:val="none" w:sz="0" w:space="0" w:color="auto"/>
        <w:right w:val="none" w:sz="0" w:space="0" w:color="auto"/>
      </w:divBdr>
    </w:div>
    <w:div w:id="1076515958">
      <w:bodyDiv w:val="1"/>
      <w:marLeft w:val="0"/>
      <w:marRight w:val="0"/>
      <w:marTop w:val="0"/>
      <w:marBottom w:val="0"/>
      <w:divBdr>
        <w:top w:val="none" w:sz="0" w:space="0" w:color="auto"/>
        <w:left w:val="none" w:sz="0" w:space="0" w:color="auto"/>
        <w:bottom w:val="none" w:sz="0" w:space="0" w:color="auto"/>
        <w:right w:val="none" w:sz="0" w:space="0" w:color="auto"/>
      </w:divBdr>
    </w:div>
    <w:div w:id="1234320175">
      <w:bodyDiv w:val="1"/>
      <w:marLeft w:val="0"/>
      <w:marRight w:val="0"/>
      <w:marTop w:val="0"/>
      <w:marBottom w:val="0"/>
      <w:divBdr>
        <w:top w:val="none" w:sz="0" w:space="0" w:color="auto"/>
        <w:left w:val="none" w:sz="0" w:space="0" w:color="auto"/>
        <w:bottom w:val="none" w:sz="0" w:space="0" w:color="auto"/>
        <w:right w:val="none" w:sz="0" w:space="0" w:color="auto"/>
      </w:divBdr>
    </w:div>
    <w:div w:id="1333489809">
      <w:bodyDiv w:val="1"/>
      <w:marLeft w:val="0"/>
      <w:marRight w:val="0"/>
      <w:marTop w:val="0"/>
      <w:marBottom w:val="0"/>
      <w:divBdr>
        <w:top w:val="none" w:sz="0" w:space="0" w:color="auto"/>
        <w:left w:val="none" w:sz="0" w:space="0" w:color="auto"/>
        <w:bottom w:val="none" w:sz="0" w:space="0" w:color="auto"/>
        <w:right w:val="none" w:sz="0" w:space="0" w:color="auto"/>
      </w:divBdr>
    </w:div>
    <w:div w:id="1400208089">
      <w:bodyDiv w:val="1"/>
      <w:marLeft w:val="0"/>
      <w:marRight w:val="0"/>
      <w:marTop w:val="0"/>
      <w:marBottom w:val="0"/>
      <w:divBdr>
        <w:top w:val="none" w:sz="0" w:space="0" w:color="auto"/>
        <w:left w:val="none" w:sz="0" w:space="0" w:color="auto"/>
        <w:bottom w:val="none" w:sz="0" w:space="0" w:color="auto"/>
        <w:right w:val="none" w:sz="0" w:space="0" w:color="auto"/>
      </w:divBdr>
    </w:div>
    <w:div w:id="1405567024">
      <w:bodyDiv w:val="1"/>
      <w:marLeft w:val="0"/>
      <w:marRight w:val="0"/>
      <w:marTop w:val="0"/>
      <w:marBottom w:val="0"/>
      <w:divBdr>
        <w:top w:val="none" w:sz="0" w:space="0" w:color="auto"/>
        <w:left w:val="none" w:sz="0" w:space="0" w:color="auto"/>
        <w:bottom w:val="none" w:sz="0" w:space="0" w:color="auto"/>
        <w:right w:val="none" w:sz="0" w:space="0" w:color="auto"/>
      </w:divBdr>
    </w:div>
    <w:div w:id="1484154384">
      <w:bodyDiv w:val="1"/>
      <w:marLeft w:val="0"/>
      <w:marRight w:val="0"/>
      <w:marTop w:val="0"/>
      <w:marBottom w:val="0"/>
      <w:divBdr>
        <w:top w:val="none" w:sz="0" w:space="0" w:color="auto"/>
        <w:left w:val="none" w:sz="0" w:space="0" w:color="auto"/>
        <w:bottom w:val="none" w:sz="0" w:space="0" w:color="auto"/>
        <w:right w:val="none" w:sz="0" w:space="0" w:color="auto"/>
      </w:divBdr>
    </w:div>
    <w:div w:id="1523590795">
      <w:bodyDiv w:val="1"/>
      <w:marLeft w:val="0"/>
      <w:marRight w:val="0"/>
      <w:marTop w:val="0"/>
      <w:marBottom w:val="0"/>
      <w:divBdr>
        <w:top w:val="none" w:sz="0" w:space="0" w:color="auto"/>
        <w:left w:val="none" w:sz="0" w:space="0" w:color="auto"/>
        <w:bottom w:val="none" w:sz="0" w:space="0" w:color="auto"/>
        <w:right w:val="none" w:sz="0" w:space="0" w:color="auto"/>
      </w:divBdr>
    </w:div>
    <w:div w:id="1557207571">
      <w:bodyDiv w:val="1"/>
      <w:marLeft w:val="0"/>
      <w:marRight w:val="0"/>
      <w:marTop w:val="0"/>
      <w:marBottom w:val="0"/>
      <w:divBdr>
        <w:top w:val="none" w:sz="0" w:space="0" w:color="auto"/>
        <w:left w:val="none" w:sz="0" w:space="0" w:color="auto"/>
        <w:bottom w:val="none" w:sz="0" w:space="0" w:color="auto"/>
        <w:right w:val="none" w:sz="0" w:space="0" w:color="auto"/>
      </w:divBdr>
    </w:div>
    <w:div w:id="1753236121">
      <w:bodyDiv w:val="1"/>
      <w:marLeft w:val="0"/>
      <w:marRight w:val="0"/>
      <w:marTop w:val="0"/>
      <w:marBottom w:val="0"/>
      <w:divBdr>
        <w:top w:val="none" w:sz="0" w:space="0" w:color="auto"/>
        <w:left w:val="none" w:sz="0" w:space="0" w:color="auto"/>
        <w:bottom w:val="none" w:sz="0" w:space="0" w:color="auto"/>
        <w:right w:val="none" w:sz="0" w:space="0" w:color="auto"/>
      </w:divBdr>
    </w:div>
    <w:div w:id="1860896352">
      <w:bodyDiv w:val="1"/>
      <w:marLeft w:val="0"/>
      <w:marRight w:val="0"/>
      <w:marTop w:val="0"/>
      <w:marBottom w:val="0"/>
      <w:divBdr>
        <w:top w:val="none" w:sz="0" w:space="0" w:color="auto"/>
        <w:left w:val="none" w:sz="0" w:space="0" w:color="auto"/>
        <w:bottom w:val="none" w:sz="0" w:space="0" w:color="auto"/>
        <w:right w:val="none" w:sz="0" w:space="0" w:color="auto"/>
      </w:divBdr>
    </w:div>
    <w:div w:id="2000618363">
      <w:bodyDiv w:val="1"/>
      <w:marLeft w:val="0"/>
      <w:marRight w:val="0"/>
      <w:marTop w:val="0"/>
      <w:marBottom w:val="0"/>
      <w:divBdr>
        <w:top w:val="none" w:sz="0" w:space="0" w:color="auto"/>
        <w:left w:val="none" w:sz="0" w:space="0" w:color="auto"/>
        <w:bottom w:val="none" w:sz="0" w:space="0" w:color="auto"/>
        <w:right w:val="none" w:sz="0" w:space="0" w:color="auto"/>
      </w:divBdr>
    </w:div>
    <w:div w:id="2048218442">
      <w:bodyDiv w:val="1"/>
      <w:marLeft w:val="0"/>
      <w:marRight w:val="0"/>
      <w:marTop w:val="0"/>
      <w:marBottom w:val="0"/>
      <w:divBdr>
        <w:top w:val="none" w:sz="0" w:space="0" w:color="auto"/>
        <w:left w:val="none" w:sz="0" w:space="0" w:color="auto"/>
        <w:bottom w:val="none" w:sz="0" w:space="0" w:color="auto"/>
        <w:right w:val="none" w:sz="0" w:space="0" w:color="auto"/>
      </w:divBdr>
    </w:div>
    <w:div w:id="2082293595">
      <w:bodyDiv w:val="1"/>
      <w:marLeft w:val="0"/>
      <w:marRight w:val="0"/>
      <w:marTop w:val="0"/>
      <w:marBottom w:val="0"/>
      <w:divBdr>
        <w:top w:val="none" w:sz="0" w:space="0" w:color="auto"/>
        <w:left w:val="none" w:sz="0" w:space="0" w:color="auto"/>
        <w:bottom w:val="none" w:sz="0" w:space="0" w:color="auto"/>
        <w:right w:val="none" w:sz="0" w:space="0" w:color="auto"/>
      </w:divBdr>
    </w:div>
    <w:div w:id="2092923260">
      <w:bodyDiv w:val="1"/>
      <w:marLeft w:val="0"/>
      <w:marRight w:val="0"/>
      <w:marTop w:val="0"/>
      <w:marBottom w:val="0"/>
      <w:divBdr>
        <w:top w:val="none" w:sz="0" w:space="0" w:color="auto"/>
        <w:left w:val="none" w:sz="0" w:space="0" w:color="auto"/>
        <w:bottom w:val="none" w:sz="0" w:space="0" w:color="auto"/>
        <w:right w:val="none" w:sz="0" w:space="0" w:color="auto"/>
      </w:divBdr>
    </w:div>
    <w:div w:id="2101370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uomenuapsauga@vdi.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wasp.org"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F232BC-FD3B-4C5D-B028-78C63A74B6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4302</Words>
  <Characters>24528</Characters>
  <Application>Microsoft Office Word</Application>
  <DocSecurity>0</DocSecurity>
  <Lines>204</Lines>
  <Paragraphs>57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28773</CharactersWithSpaces>
  <SharedDoc>false</SharedDoc>
  <HLinks>
    <vt:vector size="36" baseType="variant">
      <vt:variant>
        <vt:i4>7340148</vt:i4>
      </vt:variant>
      <vt:variant>
        <vt:i4>66</vt:i4>
      </vt:variant>
      <vt:variant>
        <vt:i4>0</vt:i4>
      </vt:variant>
      <vt:variant>
        <vt:i4>5</vt:i4>
      </vt:variant>
      <vt:variant>
        <vt:lpwstr>https://www.vmi.lt/evmi/documents/20142/837401/PASLAUGU+PREKIU+TEIKEJU+DARBUOTOJU+ASMENS+DUOMENU+TVARKYMAS.pdf</vt:lpwstr>
      </vt:variant>
      <vt:variant>
        <vt:lpwstr/>
      </vt:variant>
      <vt:variant>
        <vt:i4>7143526</vt:i4>
      </vt:variant>
      <vt:variant>
        <vt:i4>63</vt:i4>
      </vt:variant>
      <vt:variant>
        <vt:i4>0</vt:i4>
      </vt:variant>
      <vt:variant>
        <vt:i4>5</vt:i4>
      </vt:variant>
      <vt:variant>
        <vt:lpwstr>mailto:duomenu_sauga@vmi.lt</vt:lpwstr>
      </vt:variant>
      <vt:variant>
        <vt:lpwstr/>
      </vt:variant>
      <vt:variant>
        <vt:i4>6094856</vt:i4>
      </vt:variant>
      <vt:variant>
        <vt:i4>60</vt:i4>
      </vt:variant>
      <vt:variant>
        <vt:i4>0</vt:i4>
      </vt:variant>
      <vt:variant>
        <vt:i4>5</vt:i4>
      </vt:variant>
      <vt:variant>
        <vt:lpwstr>http://www.owasp.org/</vt:lpwstr>
      </vt:variant>
      <vt:variant>
        <vt:lpwstr/>
      </vt:variant>
      <vt:variant>
        <vt:i4>2687047</vt:i4>
      </vt:variant>
      <vt:variant>
        <vt:i4>36</vt:i4>
      </vt:variant>
      <vt:variant>
        <vt:i4>0</vt:i4>
      </vt:variant>
      <vt:variant>
        <vt:i4>5</vt:i4>
      </vt:variant>
      <vt:variant>
        <vt:lpwstr>mailto:danute.laurinaviciene@vmi.lt</vt:lpwstr>
      </vt:variant>
      <vt:variant>
        <vt:lpwstr/>
      </vt:variant>
      <vt:variant>
        <vt:i4>2687044</vt:i4>
      </vt:variant>
      <vt:variant>
        <vt:i4>33</vt:i4>
      </vt:variant>
      <vt:variant>
        <vt:i4>0</vt:i4>
      </vt:variant>
      <vt:variant>
        <vt:i4>5</vt:i4>
      </vt:variant>
      <vt:variant>
        <vt:lpwstr>mailto:ramune.leleikaite@vmi.lt</vt:lpwstr>
      </vt:variant>
      <vt:variant>
        <vt:lpwstr/>
      </vt:variant>
      <vt:variant>
        <vt:i4>393246</vt:i4>
      </vt:variant>
      <vt:variant>
        <vt:i4>3</vt:i4>
      </vt:variant>
      <vt:variant>
        <vt:i4>0</vt:i4>
      </vt:variant>
      <vt:variant>
        <vt:i4>5</vt:i4>
      </vt:variant>
      <vt:variant>
        <vt:lpwstr>http://www.esaskaita.eu/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Daiva Mūrienė</dc:creator>
  <cp:lastModifiedBy>Daiva Mūrienė</cp:lastModifiedBy>
  <cp:revision>2</cp:revision>
  <dcterms:created xsi:type="dcterms:W3CDTF">2026-05-27T06:22:00Z</dcterms:created>
  <dcterms:modified xsi:type="dcterms:W3CDTF">2026-05-27T06:22:00Z</dcterms:modified>
</cp:coreProperties>
</file>